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正家风 淳民风 清政风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勇做清廉好公仆</w:t>
      </w:r>
    </w:p>
    <w:p>
      <w:pPr>
        <w:pStyle w:val="2"/>
        <w:bidi w:val="0"/>
        <w:jc w:val="center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lang w:eastAsia="zh-CN"/>
        </w:rPr>
        <w:t>市商务局</w:t>
      </w:r>
      <w:r>
        <w:rPr>
          <w:rFonts w:hint="eastAsia" w:ascii="楷体_GB2312" w:hAnsi="楷体_GB2312" w:eastAsia="楷体_GB2312" w:cs="楷体_GB2312"/>
        </w:rPr>
        <w:t>服务贸易和商贸服务业处  李露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仿宋" w:eastAsia="仿宋_GB2312" w:cs="Microsoft Sans Serif"/>
          <w:color w:val="auto"/>
          <w:sz w:val="32"/>
          <w:szCs w:val="32"/>
        </w:rPr>
      </w:pPr>
      <w:r>
        <w:rPr>
          <w:rFonts w:hint="eastAsia" w:ascii="仿宋_GB2312" w:hAnsi="仿宋" w:eastAsia="仿宋_GB2312" w:cs="Microsoft Sans Serif"/>
          <w:color w:val="auto"/>
          <w:sz w:val="32"/>
          <w:szCs w:val="32"/>
        </w:rPr>
        <w:t>什么是家风？家风就是父传子，子传孙，子子孙孙相互濡染的家庭风气，是一种无声的教诲、无言的嘱托和无痕的传承，是最基本、最经常、最具有影响力的“正能量”教育。良好的家风不但是齐家的根本，还是社会风气的源泉，更是国家长治久安的坚实基础。它似春风，如雨雪，是不易察觉的四季变幻，是小草遍布山涧原野。它在点滴中展现磅礴，在平凡中彰显伟大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仿宋" w:eastAsia="仿宋_GB2312" w:cs="Microsoft Sans Serif"/>
          <w:color w:val="auto"/>
          <w:sz w:val="32"/>
          <w:szCs w:val="32"/>
        </w:rPr>
      </w:pPr>
      <w:r>
        <w:rPr>
          <w:rFonts w:hint="eastAsia" w:ascii="仿宋_GB2312" w:hAnsi="仿宋" w:eastAsia="仿宋_GB2312" w:cs="Microsoft Sans Serif"/>
          <w:color w:val="auto"/>
          <w:sz w:val="32"/>
          <w:szCs w:val="32"/>
        </w:rPr>
        <w:t>我的母亲，像所有的妈妈一样也爱唠叨，唯有节俭和整齐，妈妈说的不多，但却像烙印一样深深刻印在我的基因里、传承在我的一言一行中。经历过物质严重匮乏的上一辈人，多多少少都会有节俭的习惯，但妈妈的节俭是刻到骨子里的。只要妈妈在家，卫生间洗手池的下水口永远是关上的，洗过手的水被留下来洗衣服、洗袜子、涮抹布……直到实在没什么用了，妈妈才心满意足地把它们放掉。妈妈爱整齐也是出了名的。家里每一样器物，无论大小，在妈妈眼里都必须规规矩矩待在自己位置上，哪怕有一点“错位”，妈妈看见了，都会第一时间让它“归位”。 “潜移暗化，自然似之”，在妈妈春风润物般的感召下，节俭和整齐的习惯不知不觉间在我这里传承了下来。这也让我进一步认识到身教的力量，更加注重以身作则，用实际行动更好地教育和引导我的下一代。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仿宋" w:eastAsia="仿宋_GB2312" w:cs="Microsoft Sans Serif"/>
          <w:color w:val="auto"/>
          <w:sz w:val="32"/>
          <w:szCs w:val="32"/>
        </w:rPr>
      </w:pPr>
      <w:r>
        <w:rPr>
          <w:rFonts w:hint="eastAsia" w:ascii="仿宋_GB2312" w:hAnsi="仿宋" w:eastAsia="仿宋_GB2312" w:cs="Microsoft Sans Serif"/>
          <w:color w:val="auto"/>
          <w:sz w:val="32"/>
          <w:szCs w:val="32"/>
        </w:rPr>
        <w:t>“一粥一饭，当思来之不易；半丝半缕,恒念物力维艰”.也许，对于当下的我们来说， 这是一个久违了的字眼，既熟悉又陌生.其实，它一直根植在我们的心灵深处.是从来不曾断裂的精神传承。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仿宋" w:eastAsia="仿宋_GB2312" w:cs="Microsoft Sans Serif"/>
          <w:color w:val="auto"/>
          <w:sz w:val="32"/>
          <w:szCs w:val="32"/>
        </w:rPr>
      </w:pPr>
      <w:r>
        <w:rPr>
          <w:rFonts w:hint="eastAsia" w:ascii="仿宋_GB2312" w:hAnsi="仿宋" w:eastAsia="仿宋_GB2312" w:cs="Microsoft Sans Serif"/>
          <w:color w:val="auto"/>
          <w:sz w:val="32"/>
          <w:szCs w:val="32"/>
        </w:rPr>
        <w:t>好家风如阳光，温暖灿烂，让你知礼仪、懂感恩，好家风是大海，宽广包容，让你明事理、懂谦让。“染于苍则苍，染于黄则黄” ，好家风就是一种酵母，挥发出的正能量能化腐朽为神奇，当扶跌倒老人时的举棋不定变得当仁不让时，当孝敬长辈时的犹豫不决变得天经地义时，当奉献国家时的优柔寡断变得义不容辞之时，“家文化”的传承才真正融入到血液之中，一代一代经久不息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仿宋" w:eastAsia="仿宋_GB2312" w:cs="Microsoft Sans Serif"/>
          <w:color w:val="auto"/>
          <w:sz w:val="32"/>
          <w:szCs w:val="32"/>
        </w:rPr>
      </w:pPr>
      <w:r>
        <w:rPr>
          <w:rFonts w:hint="eastAsia" w:ascii="仿宋_GB2312" w:hAnsi="仿宋" w:eastAsia="仿宋_GB2312" w:cs="Microsoft Sans Serif"/>
          <w:color w:val="auto"/>
          <w:sz w:val="32"/>
          <w:szCs w:val="32"/>
        </w:rPr>
        <w:t>家风不仅是民风社风的组成要素，也是中华民族传统价值观的重要组成部分。于国而言，家风建设是精神文明建设的缩影，是优秀中华民族传统文化的传承，是构建和谐社会必不可少的重要组成部分。于家而言，家风建设是子女教育中的重要标尺，是衡量一个人家教和道德素养的标准之一，是一个人从小耳濡目染的环境和接触的最初世界。这些潜移默化中的作用是不可估量的，在子女以后成人成才的过程中也有着不可磨灭的重要影响。没有好的家</w:t>
      </w:r>
      <w:bookmarkStart w:id="0" w:name="_GoBack"/>
      <w:bookmarkEnd w:id="0"/>
      <w:r>
        <w:rPr>
          <w:rFonts w:hint="eastAsia" w:ascii="仿宋_GB2312" w:hAnsi="仿宋" w:eastAsia="仿宋_GB2312" w:cs="Microsoft Sans Serif"/>
          <w:color w:val="auto"/>
          <w:sz w:val="32"/>
          <w:szCs w:val="32"/>
        </w:rPr>
        <w:t>风就没有好的民风，没有好的民风就没有好的政风。家风正，则民风淳；家风好，则政风清，所以说，家风至关重要，立好家风这面镜子，照清自己，折射他人。只有树立廉洁家风，才能勇做清廉人，才能做党的好干部，才能做人民的好公仆，才能享受清正安乐的人生。</w:t>
      </w:r>
    </w:p>
    <w:sectPr>
      <w:pgSz w:w="11906" w:h="16838"/>
      <w:pgMar w:top="1984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AC5"/>
    <w:rsid w:val="000A0AFB"/>
    <w:rsid w:val="000D1DA6"/>
    <w:rsid w:val="000F2B01"/>
    <w:rsid w:val="00186868"/>
    <w:rsid w:val="001C6210"/>
    <w:rsid w:val="00336CDF"/>
    <w:rsid w:val="00360A61"/>
    <w:rsid w:val="00371E85"/>
    <w:rsid w:val="005F4736"/>
    <w:rsid w:val="00642063"/>
    <w:rsid w:val="00705AC5"/>
    <w:rsid w:val="007263EC"/>
    <w:rsid w:val="0077620E"/>
    <w:rsid w:val="0088063C"/>
    <w:rsid w:val="0088510D"/>
    <w:rsid w:val="00983584"/>
    <w:rsid w:val="00A109B3"/>
    <w:rsid w:val="00AD6F35"/>
    <w:rsid w:val="00AE7695"/>
    <w:rsid w:val="00AE7C99"/>
    <w:rsid w:val="00B25084"/>
    <w:rsid w:val="00C54557"/>
    <w:rsid w:val="00DF3CE0"/>
    <w:rsid w:val="00E33418"/>
    <w:rsid w:val="00E42143"/>
    <w:rsid w:val="00E71363"/>
    <w:rsid w:val="00EC4393"/>
    <w:rsid w:val="00F37025"/>
    <w:rsid w:val="5FC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76493-F0EF-4AEC-B0F4-648142667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957</Characters>
  <Lines>7</Lines>
  <Paragraphs>2</Paragraphs>
  <TotalTime>193</TotalTime>
  <ScaleCrop>false</ScaleCrop>
  <LinksUpToDate>false</LinksUpToDate>
  <CharactersWithSpaces>1122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2020-11-03T08:22:00Z</dcterms:created>
  <dc:creator>lenovo</dc:creator>
  <cp:lastModifiedBy>大懒永远爱小懒</cp:lastModifiedBy>
  <dcterms:modified xsi:type="dcterms:W3CDTF">2020-11-06T00:21:57Z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