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zh-CN"/>
        </w:rPr>
        <w:t>附件</w:t>
      </w:r>
    </w:p>
    <w:p>
      <w:pPr>
        <w:jc w:val="center"/>
        <w:rPr>
          <w:rFonts w:ascii="仿宋_GB2312" w:eastAsia="仿宋_GB2312"/>
          <w:b/>
          <w:kern w:val="0"/>
          <w:sz w:val="36"/>
          <w:szCs w:val="36"/>
          <w:lang w:val="zh-CN"/>
        </w:rPr>
      </w:pPr>
      <w:r>
        <w:rPr>
          <w:rFonts w:hint="eastAsia" w:ascii="仿宋_GB2312" w:eastAsia="仿宋_GB2312"/>
          <w:b/>
          <w:kern w:val="0"/>
          <w:sz w:val="36"/>
          <w:szCs w:val="36"/>
          <w:lang w:val="en-US" w:eastAsia="zh-CN"/>
        </w:rPr>
        <w:t>沈阳市</w:t>
      </w:r>
      <w:r>
        <w:rPr>
          <w:rFonts w:hint="eastAsia" w:ascii="仿宋_GB2312" w:eastAsia="仿宋_GB2312"/>
          <w:b/>
          <w:kern w:val="0"/>
          <w:sz w:val="36"/>
          <w:szCs w:val="36"/>
          <w:lang w:val="zh-CN"/>
        </w:rPr>
        <w:t>202</w:t>
      </w:r>
      <w:r>
        <w:rPr>
          <w:rFonts w:ascii="仿宋_GB2312" w:eastAsia="仿宋_GB2312"/>
          <w:b/>
          <w:kern w:val="0"/>
          <w:sz w:val="36"/>
          <w:szCs w:val="36"/>
          <w:lang w:val="zh-CN"/>
        </w:rPr>
        <w:t>2</w:t>
      </w:r>
      <w:r>
        <w:rPr>
          <w:rFonts w:hint="eastAsia" w:ascii="仿宋_GB2312" w:eastAsia="仿宋_GB2312"/>
          <w:b/>
          <w:kern w:val="0"/>
          <w:sz w:val="36"/>
          <w:szCs w:val="36"/>
          <w:lang w:val="zh-CN"/>
        </w:rPr>
        <w:t>年度省全面开放专项资金</w:t>
      </w:r>
      <w:r>
        <w:rPr>
          <w:rFonts w:hint="eastAsia" w:ascii="仿宋_GB2312" w:eastAsia="仿宋_GB2312"/>
          <w:b/>
          <w:kern w:val="0"/>
          <w:sz w:val="36"/>
          <w:szCs w:val="36"/>
          <w:lang w:val="en-US" w:eastAsia="zh-CN"/>
        </w:rPr>
        <w:t>支持项目情况</w:t>
      </w:r>
      <w:r>
        <w:rPr>
          <w:rFonts w:hint="eastAsia" w:ascii="仿宋_GB2312" w:eastAsia="仿宋_GB2312"/>
          <w:b/>
          <w:kern w:val="0"/>
          <w:sz w:val="36"/>
          <w:szCs w:val="36"/>
          <w:lang w:val="zh-CN"/>
        </w:rPr>
        <w:t>表</w:t>
      </w:r>
    </w:p>
    <w:p>
      <w:pPr>
        <w:jc w:val="center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kern w:val="0"/>
          <w:sz w:val="36"/>
          <w:szCs w:val="36"/>
          <w:lang w:val="zh-CN"/>
        </w:rPr>
        <w:t xml:space="preserve">                                                               </w:t>
      </w:r>
      <w:r>
        <w:rPr>
          <w:rFonts w:hint="eastAsia" w:ascii="仿宋_GB2312" w:eastAsia="仿宋_GB2312"/>
          <w:kern w:val="0"/>
          <w:sz w:val="24"/>
          <w:lang w:val="zh-CN"/>
        </w:rPr>
        <w:t xml:space="preserve">          </w:t>
      </w:r>
      <w:r>
        <w:rPr>
          <w:rFonts w:hint="eastAsia" w:ascii="仿宋_GB2312" w:eastAsia="仿宋_GB2312"/>
          <w:b/>
          <w:kern w:val="0"/>
          <w:sz w:val="24"/>
          <w:lang w:val="zh-CN"/>
        </w:rPr>
        <w:t>单位：</w:t>
      </w: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>个</w:t>
      </w:r>
    </w:p>
    <w:tbl>
      <w:tblPr>
        <w:tblStyle w:val="6"/>
        <w:tblW w:w="14947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72"/>
        <w:gridCol w:w="1095"/>
        <w:gridCol w:w="1162"/>
        <w:gridCol w:w="1220"/>
        <w:gridCol w:w="950"/>
        <w:gridCol w:w="945"/>
        <w:gridCol w:w="960"/>
        <w:gridCol w:w="1126"/>
        <w:gridCol w:w="1168"/>
        <w:gridCol w:w="958"/>
        <w:gridCol w:w="850"/>
        <w:gridCol w:w="881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一、</w:t>
            </w:r>
            <w:r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年度省全面开放专项资金</w:t>
            </w:r>
            <w:r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支持新增外贸企业发展</w:t>
            </w:r>
          </w:p>
        </w:tc>
        <w:tc>
          <w:tcPr>
            <w:tcW w:w="11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二、</w:t>
            </w:r>
            <w:r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年度省全面开放专项资金</w:t>
            </w:r>
            <w:r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支持外贸企业贷款贴息</w:t>
            </w:r>
          </w:p>
        </w:tc>
        <w:tc>
          <w:tcPr>
            <w:tcW w:w="52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三、2022年省全面开放专项资金-支持多元化开拓国际市场</w:t>
            </w:r>
          </w:p>
        </w:tc>
        <w:tc>
          <w:tcPr>
            <w:tcW w:w="11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四、</w:t>
            </w:r>
            <w:r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年度省全面开放专项资金</w:t>
            </w:r>
            <w:r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支持跨境电商发展</w:t>
            </w:r>
          </w:p>
        </w:tc>
        <w:tc>
          <w:tcPr>
            <w:tcW w:w="26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五、2022年度省全面开放专项资金-支持创新发展服务贸易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tblHeader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1.参加非重点境外展会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2.产品认证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3.管理体系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4.境外商标注册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5.境外专利认证</w:t>
            </w:r>
          </w:p>
        </w:tc>
        <w:tc>
          <w:tcPr>
            <w:tcW w:w="11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1.服务贸易企业发展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2.巩固进出口规模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3.特色出口基地建设</w:t>
            </w: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安川电机（沈阳）有限公司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顶创汽车设计（辽宁）有限公司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东软集团股份有限公司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东软医疗系统股份有限公司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东软云科技（沈阳）有限公司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佛吉亚斯林达安全科技（沈阳）有限公司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贺利氏信越石英（中国）有限公司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精佳盛科技（沈阳）有限公司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柯比斯（沈阳）汽车零部件有限公司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辽宁爱普特贸易有限公司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辽宁北方机械股份有限公司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辽宁辰晟越洋国际贸易有限公司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辽宁成大生物股份有限公司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辽宁顶层设计工程有限公司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辽宁孚泰流体科技有限责任公司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辽宁弘煜食品有限公司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辽宁华科石油设备科技有限公司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辽宁佳时保健植物油开发有限公司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辽宁金带明路贸易有限公司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辽宁盛鑫跨境电商有限公司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辽宁天一重工有限公司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辽宁外蒽蒽科技有限责任公司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辽宁熙萌科技有限公司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辽宁雅罗马国际贸易有限公司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欧拓（沈阳）防音配件有限公司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三一重型装备有限公司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沈阳爱科斯科技有限公司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沈阳奥拓福科技股份有限公司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沈阳奥信重型设备有限公司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沈阳邦品贸易有限公司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沈阳博宇机电有限公司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沈阳春晖本草生物技术有限公司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沈阳大明电机有限公司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沈阳德泉仪器设备销售有限公司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沈阳鼎顺农副产品有限公司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沈阳鼎屹机电设备有限公司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沈阳东北电力调节技术有限公司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沈阳东方钛业股份有限公司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沈阳东软睿道教育服务有限公司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沈阳多信铝业有限公司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 xml:space="preserve">沈阳防锈包装材料有限责任公司 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沈阳斐斯科技有限公司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沈阳富创精密设备股份有限公司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沈阳富有照明电器厂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沈阳格瑞佳禾机电设备有限公司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沈阳鼓风机电设备进出口有限公司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沈阳国科金能科技有限公司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沈阳海龟医疗科技有限公司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沈阳汉威机械制造有限公司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沈阳翰熙机械设备有限公司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沈阳航天新阳速冻设备制造有限公司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沈阳航宇橡胶制品有限公司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沈阳浩吉金海马厨具有限公司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沈阳和新套管有限公司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沈阳恒屹实业有限公司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沈阳汇业物流有限公司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沈阳火炬北泰数码科技有限责任公司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沈阳济丰利华科技有限公司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 xml:space="preserve">沈阳佳景进出口有限公司 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沈阳佳景时装有限公司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沈阳迦美玉萁进出口贸易有限公司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沈阳嘉实特科技发展有限公司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沈阳捷之达现代办公家具有限公司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沈阳金杯延锋汽车内饰系统有限公司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沈阳金久奇科技有限公司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沈阳金万码高科技发展有限公司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沈阳精工华之翼机械有限公司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沈阳库威得科技有限公司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沈阳兰鹰彩钢有限公司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沈阳蓝光驱动技术有限公司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沈阳蓝光新一代技术有限公司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沈阳蓝英工业自动化装备股份有限公司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沈阳利德森进出口有限公司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沈阳霖诺商贸有限公司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沈阳迈思医疗科技有限公司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沈阳敏之进出口贸易有限公司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沈阳明晖工艺品有限公司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沈阳木本实业有限公司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沈阳诺颐国际贸易有限公司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沈阳欧威西贸易有限公司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沈阳帕卡濑精有限总公司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沈阳派得林科技有限责任公司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沈阳鹏斓服装有限公司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沈阳山泰矿山机械设备制造有限公司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沈阳山岳机械进出口有限责任公司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沈阳尚贤医疗机器人有限公司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沈阳沈飞国际商用飞机有限公司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沈阳盛和通科技有限公司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沈阳盛杰蜡业有限公司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沈阳市东海包装材料有限公司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沈阳市蓝光机电销售有限公司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沈阳市沈河区人民政府办公室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沈阳市腾盛塑胶制品厂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沈阳曙光电子有限公司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沈阳双骥橡塑科技有限公司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沈阳松洋贸易有限公司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沈阳拓普新材料有限公司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沈阳泰之丰病媒生物防治有限公司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沈阳外国企业服务有限公司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沈阳旺旺食品有限公司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沈阳微控新能源技术有限公司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沈阳沃尔福机械设备制造有限公司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沈阳鲜京聚氨酯有限公司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沈阳芯源微电子设备股份有限公司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沈阳新松机器人自动化股份有限公司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沈阳新松医疗科技股份有限公司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沈阳鑫晨展览展示有限公司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沈阳鑫杰仕贸易有限公司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沈阳兴正和化工有限公司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沈阳亚飞经贸有限公司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沈阳亿贝特光电有限公司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沈阳益米特管道技术有限公司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沈阳盈好机械有限公司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沈阳园竹科技有限公司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沈阳源达鑫科技有限公司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沈阳远大铝业工程有限公司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沈阳月光珠宝制造有限公司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沈阳泽宇泰建筑材料有限公司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沈阳中航机电三洋制冷设备有限公司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沈阳中科博微科技股份有限公司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拓荆科技股份有限公司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特变电工沈阳变压器集团有限公司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希杰（沈阳）生物科技有限公司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优适佳科技（沈阳）有限公司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中国航发沈阳黎明航空发动机有限责任公司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中铁九局集团有限公司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中航沈飞民用飞机有限责任公司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51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34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156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135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OTk4NTUxMjU0OTlmM2RiMDc0NTgxMzA4YWZkMmQifQ=="/>
  </w:docVars>
  <w:rsids>
    <w:rsidRoot w:val="00FB6B5B"/>
    <w:rsid w:val="000265D8"/>
    <w:rsid w:val="000602D9"/>
    <w:rsid w:val="00100888"/>
    <w:rsid w:val="001B3634"/>
    <w:rsid w:val="00344276"/>
    <w:rsid w:val="00353104"/>
    <w:rsid w:val="00385567"/>
    <w:rsid w:val="003D3F91"/>
    <w:rsid w:val="003F1015"/>
    <w:rsid w:val="00404CF7"/>
    <w:rsid w:val="00453767"/>
    <w:rsid w:val="0046076D"/>
    <w:rsid w:val="00472EAD"/>
    <w:rsid w:val="00486734"/>
    <w:rsid w:val="005E014C"/>
    <w:rsid w:val="0060657D"/>
    <w:rsid w:val="00657783"/>
    <w:rsid w:val="00683D1A"/>
    <w:rsid w:val="00686277"/>
    <w:rsid w:val="007525A8"/>
    <w:rsid w:val="007D18DB"/>
    <w:rsid w:val="007E4CD0"/>
    <w:rsid w:val="00807B5A"/>
    <w:rsid w:val="00833C81"/>
    <w:rsid w:val="008415FE"/>
    <w:rsid w:val="008B743C"/>
    <w:rsid w:val="008D6A1F"/>
    <w:rsid w:val="008F69D5"/>
    <w:rsid w:val="00904BC2"/>
    <w:rsid w:val="0092714D"/>
    <w:rsid w:val="009426B8"/>
    <w:rsid w:val="009A1425"/>
    <w:rsid w:val="009A4ACB"/>
    <w:rsid w:val="009B4AEC"/>
    <w:rsid w:val="00A21C9D"/>
    <w:rsid w:val="00A40F64"/>
    <w:rsid w:val="00A622C7"/>
    <w:rsid w:val="00A81D8B"/>
    <w:rsid w:val="00AB342B"/>
    <w:rsid w:val="00AC2486"/>
    <w:rsid w:val="00B17908"/>
    <w:rsid w:val="00B54323"/>
    <w:rsid w:val="00BD78E1"/>
    <w:rsid w:val="00C01B0F"/>
    <w:rsid w:val="00C74DBA"/>
    <w:rsid w:val="00CE5FB0"/>
    <w:rsid w:val="00CF6E93"/>
    <w:rsid w:val="00DB42E7"/>
    <w:rsid w:val="00DC7A3B"/>
    <w:rsid w:val="00E17510"/>
    <w:rsid w:val="00E21415"/>
    <w:rsid w:val="00E43323"/>
    <w:rsid w:val="00E53C5C"/>
    <w:rsid w:val="00E876BC"/>
    <w:rsid w:val="00EC7A52"/>
    <w:rsid w:val="00EF51CF"/>
    <w:rsid w:val="00F31CBD"/>
    <w:rsid w:val="00FB6B5B"/>
    <w:rsid w:val="00FE4A65"/>
    <w:rsid w:val="1BAE6D83"/>
    <w:rsid w:val="1C7F1C8F"/>
    <w:rsid w:val="1EF85C46"/>
    <w:rsid w:val="2B070F6D"/>
    <w:rsid w:val="2EAF3217"/>
    <w:rsid w:val="500E7820"/>
    <w:rsid w:val="5043045F"/>
    <w:rsid w:val="66650F64"/>
    <w:rsid w:val="6B9650BF"/>
    <w:rsid w:val="71970440"/>
    <w:rsid w:val="7B4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unhideWhenUsed/>
    <w:qFormat/>
    <w:uiPriority w:val="99"/>
    <w:rPr>
      <w:color w:val="954F72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2">
    <w:name w:val="顿号级标题"/>
    <w:basedOn w:val="2"/>
    <w:qFormat/>
    <w:uiPriority w:val="0"/>
    <w:pPr>
      <w:adjustRightInd w:val="0"/>
      <w:snapToGrid w:val="0"/>
      <w:spacing w:line="800" w:lineRule="exact"/>
    </w:pPr>
    <w:rPr>
      <w:rFonts w:ascii="方正小标宋简体" w:eastAsia="方正小标宋简体"/>
      <w:w w:val="120"/>
      <w:kern w:val="0"/>
      <w:sz w:val="24"/>
    </w:rPr>
  </w:style>
  <w:style w:type="character" w:customStyle="1" w:styleId="13">
    <w:name w:val="批注框文本 字符"/>
    <w:basedOn w:val="8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Cs w:val="21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Cs w:val="21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18"/>
      <w:szCs w:val="18"/>
    </w:rPr>
  </w:style>
  <w:style w:type="paragraph" w:customStyle="1" w:styleId="2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b/>
      <w:bCs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b/>
      <w:bCs/>
      <w:color w:val="000000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b/>
      <w:bCs/>
      <w:color w:val="000000"/>
      <w:kern w:val="0"/>
      <w:sz w:val="18"/>
      <w:szCs w:val="18"/>
    </w:rPr>
  </w:style>
  <w:style w:type="paragraph" w:customStyle="1" w:styleId="34">
    <w:name w:val="xl7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b/>
      <w:bCs/>
      <w:color w:val="000000"/>
      <w:kern w:val="0"/>
      <w:sz w:val="18"/>
      <w:szCs w:val="18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6">
    <w:name w:val="xl75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8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2225</Words>
  <Characters>2454</Characters>
  <Lines>50</Lines>
  <Paragraphs>14</Paragraphs>
  <TotalTime>153</TotalTime>
  <ScaleCrop>false</ScaleCrop>
  <LinksUpToDate>false</LinksUpToDate>
  <CharactersWithSpaces>2786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2021-12-02T06:53:00Z</dcterms:created>
  <dc:creator>user 1</dc:creator>
  <cp:lastModifiedBy>王延波</cp:lastModifiedBy>
  <cp:lastPrinted>2023-04-06T23:54:14Z</cp:lastPrinted>
  <dcterms:modified xsi:type="dcterms:W3CDTF">2023-04-06T23:58:59Z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870CB53F001A456C9D22545B544A8CD4</vt:lpwstr>
  </property>
</Properties>
</file>