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sectPr>
          <w:headerReference r:id="rId3" w:type="default"/>
          <w:footerReference r:id="rId5" w:type="default"/>
          <w:headerReference r:id="rId4" w:type="even"/>
          <w:footerReference r:id="rId6" w:type="even"/>
          <w:pgSz w:w="11907" w:h="16839"/>
          <w:pgMar w:top="567" w:right="851" w:bottom="1361" w:left="1418" w:header="0" w:footer="0" w:gutter="0"/>
          <w:pgNumType w:start="1"/>
          <w:cols w:space="425" w:num="1"/>
          <w:titlePg/>
          <w:docGrid w:type="lines" w:linePitch="312" w:charSpace="0"/>
        </w:sectPr>
      </w:pPr>
      <w:bookmarkStart w:id="0" w:name="SectionMark0"/>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8889365</wp:posOffset>
                </wp:positionV>
                <wp:extent cx="6121400" cy="0"/>
                <wp:effectExtent l="0" t="0" r="31750" b="19050"/>
                <wp:wrapNone/>
                <wp:docPr id="11" name="Line 11"/>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1" o:spid="_x0000_s1026" o:spt="20" style="position:absolute;left:0pt;margin-left:0pt;margin-top:699.95pt;height:0pt;width:482pt;z-index:251667456;mso-width-relative:page;mso-height-relative:page;" filled="f" stroked="t" coordsize="21600,21600" o:gfxdata="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B/vvXAAAACgEAAA8AAAAAAAAAAQAgAAAAIgAAAGRycy9k&#10;b3ducmV2LnhtbFBLAQIUABQAAAAIAIdO4kD2F/TQygEAAKIDAAAOAAAAAAAAAAEAIAAAACYBAABk&#10;cnMvZTJvRG9jLnhtbFBLBQYAAAAABgAGAFkBAABi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2272665</wp:posOffset>
                </wp:positionV>
                <wp:extent cx="6121400" cy="0"/>
                <wp:effectExtent l="0" t="0" r="31750" b="19050"/>
                <wp:wrapNone/>
                <wp:docPr id="10"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178.95pt;height:0pt;width:482pt;z-index:251666432;mso-width-relative:page;mso-height-relative:page;" filled="f" stroked="t" coordsize="21600,21600" o:gfxdata="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vstu1wAAAAgBAAAPAAAAAAAAAAEAIAAAACIAAABkcnMvZG93&#10;bnJldi54bWxQSwECFAAUAAAACACHTuJAl6OI1MgBAACiAwAADgAAAAAAAAABACAAAAAmAQAAZHJz&#10;L2Uyb0RvYy54bWxQSwUGAAAAAAYABgBZAQAAYAU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9108440</wp:posOffset>
                </wp:positionV>
                <wp:extent cx="6120130" cy="363220"/>
                <wp:effectExtent l="0" t="0" r="0" b="0"/>
                <wp:wrapNone/>
                <wp:docPr id="9"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pPr>
                              <w:pStyle w:val="103"/>
                            </w:pPr>
                            <w:r>
                              <w:rPr>
                                <w:rFonts w:hint="eastAsia"/>
                              </w:rPr>
                              <w:t>沈阳市市场监督管理局</w:t>
                            </w:r>
                            <w:r>
                              <w:rPr>
                                <w:rStyle w:val="74"/>
                              </w:rPr>
                              <w:t xml:space="preserve"> </w:t>
                            </w:r>
                            <w:r>
                              <w:rPr>
                                <w:rStyle w:val="74"/>
                                <w:rFonts w:hint="eastAsia"/>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6432;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lWBuvYAAAACgEAAA8AAAAAAAAAAQAg&#10;AAAAIgAAAGRycy9kb3ducmV2LnhtbFBLAQIUABQAAAAIAIdO4kDJ388FDgIAACsEAAAOAAAAAAAA&#10;AAEAIAAAACcBAABkcnMvZTJvRG9jLnhtbFBLBQYAAAAABgAGAFkBAACnBQAAAAA=&#10;">
                <v:fill on="t" focussize="0,0"/>
                <v:stroke on="f"/>
                <v:imagedata o:title=""/>
                <o:lock v:ext="edit" aspectratio="f"/>
                <v:textbox inset="0mm,0mm,0mm,0mm">
                  <w:txbxContent>
                    <w:p>
                      <w:pPr>
                        <w:pStyle w:val="103"/>
                      </w:pPr>
                      <w:r>
                        <w:rPr>
                          <w:rFonts w:hint="eastAsia"/>
                        </w:rPr>
                        <w:t>沈阳市市场监督管理局</w:t>
                      </w:r>
                      <w:r>
                        <w:rPr>
                          <w:rStyle w:val="74"/>
                        </w:rPr>
                        <w:t xml:space="preserve"> </w:t>
                      </w:r>
                      <w:r>
                        <w:rPr>
                          <w:rStyle w:val="74"/>
                          <w:rFonts w:hint="eastAsia"/>
                        </w:rPr>
                        <w:t>发布</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3433445</wp:posOffset>
                </wp:positionH>
                <wp:positionV relativeFrom="margin">
                  <wp:posOffset>8563610</wp:posOffset>
                </wp:positionV>
                <wp:extent cx="2686685" cy="312420"/>
                <wp:effectExtent l="0" t="0" r="0" b="0"/>
                <wp:wrapNone/>
                <wp:docPr id="8" name="fmFrame6"/>
                <wp:cNvGraphicFramePr/>
                <a:graphic xmlns:a="http://schemas.openxmlformats.org/drawingml/2006/main">
                  <a:graphicData uri="http://schemas.microsoft.com/office/word/2010/wordprocessingShape">
                    <wps:wsp>
                      <wps:cNvSpPr txBox="1">
                        <a:spLocks noChangeArrowheads="1"/>
                      </wps:cNvSpPr>
                      <wps:spPr bwMode="auto">
                        <a:xfrm>
                          <a:off x="0" y="0"/>
                          <a:ext cx="2686685" cy="312420"/>
                        </a:xfrm>
                        <a:prstGeom prst="rect">
                          <a:avLst/>
                        </a:prstGeom>
                        <a:solidFill>
                          <a:srgbClr val="FFFFFF"/>
                        </a:solidFill>
                        <a:ln>
                          <a:noFill/>
                        </a:ln>
                      </wps:spPr>
                      <wps:txbx>
                        <w:txbxContent>
                          <w:p>
                            <w:pPr>
                              <w:pStyle w:val="105"/>
                              <w:numPr>
                                <w:ilvl w:val="0"/>
                                <w:numId w:val="0"/>
                              </w:numPr>
                              <w:ind w:right="560" w:firstLine="1120" w:firstLineChars="400"/>
                              <w:jc w:val="both"/>
                              <w:rPr>
                                <w:rFonts w:ascii="黑体" w:hAnsi="黑体" w:cs="黑体"/>
                              </w:rPr>
                            </w:pPr>
                            <w:r>
                              <w:rPr>
                                <w:rFonts w:hint="eastAsia" w:ascii="黑体" w:hAnsi="黑体" w:cs="黑体"/>
                              </w:rPr>
                              <w:t>2023-××-××实施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270.35pt;margin-top:674.3pt;height:24.6pt;width:211.55pt;mso-position-horizontal-relative:margin;mso-position-vertical-relative:margin;z-index:251664384;mso-width-relative:page;mso-height-relative:page;" fillcolor="#FFFFFF" filled="t" stroked="f" coordsize="21600,21600" o:gfxdata="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kNgL2wAAAA0BAAAPAAAAAAAA&#10;AAEAIAAAACIAAABkcnMvZG93bnJldi54bWxQSwECFAAUAAAACACHTuJABwW2iA8CAAArBAAADgAA&#10;AAAAAAABACAAAAAqAQAAZHJzL2Uyb0RvYy54bWxQSwUGAAAAAAYABgBZAQAAqwUAAAAA&#10;">
                <v:fill on="t" focussize="0,0"/>
                <v:stroke on="f"/>
                <v:imagedata o:title=""/>
                <o:lock v:ext="edit" aspectratio="f"/>
                <v:textbox inset="0mm,0mm,0mm,0mm">
                  <w:txbxContent>
                    <w:p>
                      <w:pPr>
                        <w:pStyle w:val="105"/>
                        <w:numPr>
                          <w:ilvl w:val="0"/>
                          <w:numId w:val="0"/>
                        </w:numPr>
                        <w:ind w:right="560" w:firstLine="1120" w:firstLineChars="400"/>
                        <w:jc w:val="both"/>
                        <w:rPr>
                          <w:rFonts w:ascii="黑体" w:hAnsi="黑体" w:cs="黑体"/>
                        </w:rPr>
                      </w:pPr>
                      <w:r>
                        <w:rPr>
                          <w:rFonts w:hint="eastAsia" w:ascii="黑体" w:hAnsi="黑体" w:cs="黑体"/>
                        </w:rPr>
                        <w:t>2023-××-××实施</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7"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6"/>
                              <w:rPr>
                                <w:rFonts w:ascii="黑体" w:hAnsi="黑体" w:cs="黑体"/>
                              </w:rPr>
                            </w:pPr>
                            <w:r>
                              <w:rPr>
                                <w:rFonts w:hint="eastAsia" w:ascii="黑体" w:hAnsi="黑体" w:cs="黑体"/>
                              </w:rPr>
                              <w:t>2023-××-××发布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2yojYAAAACgEAAA8AAAAAAAAAAQAg&#10;AAAAIgAAAGRycy9kb3ducmV2LnhtbFBLAQIUABQAAAAIAIdO4kBwRvrSDgIAACsEAAAOAAAAAAAA&#10;AAEAIAAAACcBAABkcnMvZTJvRG9jLnhtbFBLBQYAAAAABgAGAFkBAACnBQAAAAA=&#10;">
                <v:fill on="t" focussize="0,0"/>
                <v:stroke on="f"/>
                <v:imagedata o:title=""/>
                <o:lock v:ext="edit" aspectratio="f"/>
                <v:textbox inset="0mm,0mm,0mm,0mm">
                  <w:txbxContent>
                    <w:p>
                      <w:pPr>
                        <w:pStyle w:val="76"/>
                        <w:rPr>
                          <w:rFonts w:ascii="黑体" w:hAnsi="黑体" w:cs="黑体"/>
                        </w:rPr>
                      </w:pPr>
                      <w:r>
                        <w:rPr>
                          <w:rFonts w:hint="eastAsia" w:ascii="黑体" w:hAnsi="黑体" w:cs="黑体"/>
                        </w:rPr>
                        <w:t>2023-××-××发布</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3646170</wp:posOffset>
                </wp:positionV>
                <wp:extent cx="5969000" cy="4681220"/>
                <wp:effectExtent l="0" t="0" r="0" b="5080"/>
                <wp:wrapNone/>
                <wp:docPr id="6"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pPr>
                              <w:pStyle w:val="80"/>
                            </w:pPr>
                            <w:r>
                              <w:rPr>
                                <w:rFonts w:hint="eastAsia"/>
                              </w:rPr>
                              <w:t>跨境电子商务产业园区建设</w:t>
                            </w:r>
                          </w:p>
                          <w:p>
                            <w:pPr>
                              <w:pStyle w:val="80"/>
                            </w:pPr>
                            <w:r>
                              <w:rPr>
                                <w:rFonts w:hint="eastAsia"/>
                              </w:rPr>
                              <w:t>与服务管理规范</w:t>
                            </w:r>
                          </w:p>
                          <w:p>
                            <w:pPr>
                              <w:pStyle w:val="80"/>
                            </w:pPr>
                          </w:p>
                          <w:p>
                            <w:pPr>
                              <w:pStyle w:val="81"/>
                              <w:rPr>
                                <w:rFonts w:ascii="Times New Roman"/>
                                <w:sz w:val="28"/>
                                <w:szCs w:val="28"/>
                              </w:rPr>
                            </w:pPr>
                            <w:r>
                              <w:rPr>
                                <w:rFonts w:ascii="Times New Roman"/>
                                <w:sz w:val="28"/>
                                <w:szCs w:val="28"/>
                              </w:rPr>
                              <w:t>Specifications</w:t>
                            </w:r>
                            <w:r>
                              <w:rPr>
                                <w:rFonts w:hint="eastAsia" w:ascii="Times New Roman"/>
                                <w:sz w:val="28"/>
                                <w:szCs w:val="28"/>
                              </w:rPr>
                              <w:t xml:space="preserve"> of construction and service for </w:t>
                            </w:r>
                          </w:p>
                          <w:p>
                            <w:pPr>
                              <w:pStyle w:val="81"/>
                              <w:rPr>
                                <w:rFonts w:ascii="Times New Roman"/>
                                <w:sz w:val="28"/>
                                <w:szCs w:val="28"/>
                              </w:rPr>
                            </w:pPr>
                            <w:r>
                              <w:rPr>
                                <w:rFonts w:hint="eastAsia" w:ascii="Times New Roman"/>
                                <w:sz w:val="28"/>
                                <w:szCs w:val="28"/>
                              </w:rPr>
                              <w:t xml:space="preserve"> </w:t>
                            </w:r>
                            <w:r>
                              <w:rPr>
                                <w:rFonts w:ascii="Times New Roman"/>
                                <w:sz w:val="28"/>
                                <w:szCs w:val="28"/>
                              </w:rPr>
                              <w:t xml:space="preserve">the </w:t>
                            </w:r>
                            <w:r>
                              <w:rPr>
                                <w:rFonts w:hint="eastAsia" w:ascii="Times New Roman"/>
                                <w:sz w:val="28"/>
                                <w:szCs w:val="28"/>
                              </w:rPr>
                              <w:t xml:space="preserve">cross-border </w:t>
                            </w:r>
                            <w:r>
                              <w:rPr>
                                <w:rFonts w:ascii="Times New Roman"/>
                                <w:sz w:val="28"/>
                                <w:szCs w:val="28"/>
                              </w:rPr>
                              <w:t xml:space="preserve">E-commerce </w:t>
                            </w:r>
                            <w:r>
                              <w:rPr>
                                <w:rFonts w:hint="eastAsia" w:ascii="Times New Roman"/>
                                <w:sz w:val="28"/>
                                <w:szCs w:val="28"/>
                              </w:rPr>
                              <w:t>Industrial Park</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7.1pt;height:368.6pt;width:470pt;mso-position-horizontal-relative:margin;mso-position-vertical-relative:margin;z-index:251663360;mso-width-relative:page;mso-height-relative:page;" fillcolor="#FFFFFF" filled="t" stroked="f" coordsize="21600,21600" o:gfxdata="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kbXutgAAAAJAQAADwAAAAAAAAAB&#10;ACAAAAAiAAAAZHJzL2Rvd25yZXYueG1sUEsBAhQAFAAAAAgAh07iQJaE3KUQAgAALAQAAA4AAAAA&#10;AAAAAQAgAAAAJwEAAGRycy9lMm9Eb2MueG1sUEsFBgAAAAAGAAYAWQEAAKkFAAAAAA==&#10;">
                <v:fill on="t" focussize="0,0"/>
                <v:stroke on="f"/>
                <v:imagedata o:title=""/>
                <o:lock v:ext="edit" aspectratio="f"/>
                <v:textbox inset="0mm,0mm,0mm,0mm">
                  <w:txbxContent>
                    <w:p>
                      <w:pPr>
                        <w:pStyle w:val="80"/>
                      </w:pPr>
                      <w:r>
                        <w:rPr>
                          <w:rFonts w:hint="eastAsia"/>
                        </w:rPr>
                        <w:t>跨境电子商务产业园区建设</w:t>
                      </w:r>
                    </w:p>
                    <w:p>
                      <w:pPr>
                        <w:pStyle w:val="80"/>
                      </w:pPr>
                      <w:r>
                        <w:rPr>
                          <w:rFonts w:hint="eastAsia"/>
                        </w:rPr>
                        <w:t>与服务管理规范</w:t>
                      </w:r>
                    </w:p>
                    <w:p>
                      <w:pPr>
                        <w:pStyle w:val="80"/>
                      </w:pPr>
                    </w:p>
                    <w:p>
                      <w:pPr>
                        <w:pStyle w:val="81"/>
                        <w:rPr>
                          <w:rFonts w:ascii="Times New Roman"/>
                          <w:sz w:val="28"/>
                          <w:szCs w:val="28"/>
                        </w:rPr>
                      </w:pPr>
                      <w:r>
                        <w:rPr>
                          <w:rFonts w:ascii="Times New Roman"/>
                          <w:sz w:val="28"/>
                          <w:szCs w:val="28"/>
                        </w:rPr>
                        <w:t>Specifications</w:t>
                      </w:r>
                      <w:r>
                        <w:rPr>
                          <w:rFonts w:hint="eastAsia" w:ascii="Times New Roman"/>
                          <w:sz w:val="28"/>
                          <w:szCs w:val="28"/>
                        </w:rPr>
                        <w:t xml:space="preserve"> of construction and service for </w:t>
                      </w:r>
                    </w:p>
                    <w:p>
                      <w:pPr>
                        <w:pStyle w:val="81"/>
                        <w:rPr>
                          <w:rFonts w:ascii="Times New Roman"/>
                          <w:sz w:val="28"/>
                          <w:szCs w:val="28"/>
                        </w:rPr>
                      </w:pPr>
                      <w:r>
                        <w:rPr>
                          <w:rFonts w:hint="eastAsia" w:ascii="Times New Roman"/>
                          <w:sz w:val="28"/>
                          <w:szCs w:val="28"/>
                        </w:rPr>
                        <w:t xml:space="preserve"> </w:t>
                      </w:r>
                      <w:r>
                        <w:rPr>
                          <w:rFonts w:ascii="Times New Roman"/>
                          <w:sz w:val="28"/>
                          <w:szCs w:val="28"/>
                        </w:rPr>
                        <w:t xml:space="preserve">the </w:t>
                      </w:r>
                      <w:r>
                        <w:rPr>
                          <w:rFonts w:hint="eastAsia" w:ascii="Times New Roman"/>
                          <w:sz w:val="28"/>
                          <w:szCs w:val="28"/>
                        </w:rPr>
                        <w:t xml:space="preserve">cross-border </w:t>
                      </w:r>
                      <w:r>
                        <w:rPr>
                          <w:rFonts w:ascii="Times New Roman"/>
                          <w:sz w:val="28"/>
                          <w:szCs w:val="28"/>
                        </w:rPr>
                        <w:t xml:space="preserve">E-commerce </w:t>
                      </w:r>
                      <w:r>
                        <w:rPr>
                          <w:rFonts w:hint="eastAsia" w:ascii="Times New Roman"/>
                          <w:sz w:val="28"/>
                          <w:szCs w:val="28"/>
                        </w:rPr>
                        <w:t>Industrial Park</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280670</wp:posOffset>
                </wp:positionH>
                <wp:positionV relativeFrom="margin">
                  <wp:posOffset>1497330</wp:posOffset>
                </wp:positionV>
                <wp:extent cx="5802630" cy="755650"/>
                <wp:effectExtent l="0" t="0" r="7620" b="6350"/>
                <wp:wrapNone/>
                <wp:docPr id="5"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755650"/>
                        </a:xfrm>
                        <a:prstGeom prst="rect">
                          <a:avLst/>
                        </a:prstGeom>
                        <a:solidFill>
                          <a:srgbClr val="FFFFFF"/>
                        </a:solidFill>
                        <a:ln>
                          <a:noFill/>
                        </a:ln>
                      </wps:spPr>
                      <wps:txbx>
                        <w:txbxContent>
                          <w:p>
                            <w:pPr>
                              <w:pStyle w:val="77"/>
                              <w:rPr>
                                <w:rFonts w:ascii="黑体" w:hAnsi="黑体" w:eastAsia="黑体" w:cs="黑体"/>
                              </w:rPr>
                            </w:pPr>
                            <w:r>
                              <w:rPr>
                                <w:rFonts w:hint="eastAsia" w:ascii="黑体" w:hAnsi="黑体" w:eastAsia="黑体" w:cs="黑体"/>
                              </w:rPr>
                              <w:t>DB</w:t>
                            </w:r>
                            <w:r>
                              <w:rPr>
                                <w:rFonts w:hint="eastAsia" w:ascii="黑体" w:hAnsi="黑体" w:eastAsia="黑体" w:cs="黑体"/>
                                <w:lang w:val="en-US" w:eastAsia="zh-CN"/>
                              </w:rPr>
                              <w:t xml:space="preserve"> </w:t>
                            </w:r>
                            <w:r>
                              <w:rPr>
                                <w:rFonts w:hint="eastAsia" w:ascii="黑体" w:hAnsi="黑体" w:eastAsia="黑体" w:cs="黑体"/>
                              </w:rPr>
                              <w:t>21</w:t>
                            </w:r>
                            <w:r>
                              <w:rPr>
                                <w:rFonts w:hint="eastAsia" w:ascii="黑体" w:hAnsi="黑体" w:eastAsia="黑体" w:cs="黑体"/>
                                <w:lang w:val="en-US" w:eastAsia="zh-CN"/>
                              </w:rPr>
                              <w:t>01</w:t>
                            </w:r>
                            <w:r>
                              <w:rPr>
                                <w:rFonts w:hint="eastAsia" w:ascii="黑体" w:hAnsi="黑体" w:eastAsia="黑体" w:cs="黑体"/>
                              </w:rPr>
                              <w:t>/T</w:t>
                            </w:r>
                            <w:r>
                              <w:rPr>
                                <w:rFonts w:hint="eastAsia" w:ascii="黑体" w:hAnsi="黑体" w:eastAsia="黑体" w:cs="黑体"/>
                                <w:lang w:val="en-US" w:eastAsia="zh-CN"/>
                              </w:rPr>
                              <w:t xml:space="preserve"> XXXX</w:t>
                            </w:r>
                            <w:r>
                              <w:rPr>
                                <w:rFonts w:hint="eastAsia" w:ascii="黑体" w:hAnsi="黑体" w:eastAsia="黑体" w:cs="黑体"/>
                              </w:rPr>
                              <w:t>—2023</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22.1pt;margin-top:117.9pt;height:59.5pt;width:456.9pt;mso-position-horizontal-relative:margin;mso-position-vertical-relative:margin;z-index:251662336;mso-width-relative:page;mso-height-relative:page;" fillcolor="#FFFFFF" filled="t" stroked="f" coordsize="21600,21600" o:gfxdata="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QfiLaAAAACgEAAA8AAAAAAAAA&#10;AQAgAAAAIgAAAGRycy9kb3ducmV2LnhtbFBLAQIUABQAAAAIAIdO4kDBht6wDwIAACsEAAAOAAAA&#10;AAAAAAEAIAAAACkBAABkcnMvZTJvRG9jLnhtbFBLBQYAAAAABgAGAFkBAACqBQAAAAA=&#10;">
                <v:fill on="t" focussize="0,0"/>
                <v:stroke on="f"/>
                <v:imagedata o:title=""/>
                <o:lock v:ext="edit" aspectratio="f"/>
                <v:textbox inset="0mm,0mm,0mm,0mm">
                  <w:txbxContent>
                    <w:p>
                      <w:pPr>
                        <w:pStyle w:val="77"/>
                        <w:rPr>
                          <w:rFonts w:ascii="黑体" w:hAnsi="黑体" w:eastAsia="黑体" w:cs="黑体"/>
                        </w:rPr>
                      </w:pPr>
                      <w:r>
                        <w:rPr>
                          <w:rFonts w:hint="eastAsia" w:ascii="黑体" w:hAnsi="黑体" w:eastAsia="黑体" w:cs="黑体"/>
                        </w:rPr>
                        <w:t>DB</w:t>
                      </w:r>
                      <w:r>
                        <w:rPr>
                          <w:rFonts w:hint="eastAsia" w:ascii="黑体" w:hAnsi="黑体" w:eastAsia="黑体" w:cs="黑体"/>
                          <w:lang w:val="en-US" w:eastAsia="zh-CN"/>
                        </w:rPr>
                        <w:t xml:space="preserve"> </w:t>
                      </w:r>
                      <w:r>
                        <w:rPr>
                          <w:rFonts w:hint="eastAsia" w:ascii="黑体" w:hAnsi="黑体" w:eastAsia="黑体" w:cs="黑体"/>
                        </w:rPr>
                        <w:t>21</w:t>
                      </w:r>
                      <w:r>
                        <w:rPr>
                          <w:rFonts w:hint="eastAsia" w:ascii="黑体" w:hAnsi="黑体" w:eastAsia="黑体" w:cs="黑体"/>
                          <w:lang w:val="en-US" w:eastAsia="zh-CN"/>
                        </w:rPr>
                        <w:t>01</w:t>
                      </w:r>
                      <w:r>
                        <w:rPr>
                          <w:rFonts w:hint="eastAsia" w:ascii="黑体" w:hAnsi="黑体" w:eastAsia="黑体" w:cs="黑体"/>
                        </w:rPr>
                        <w:t>/T</w:t>
                      </w:r>
                      <w:r>
                        <w:rPr>
                          <w:rFonts w:hint="eastAsia" w:ascii="黑体" w:hAnsi="黑体" w:eastAsia="黑体" w:cs="黑体"/>
                          <w:lang w:val="en-US" w:eastAsia="zh-CN"/>
                        </w:rPr>
                        <w:t xml:space="preserve"> XXXX</w:t>
                      </w:r>
                      <w:r>
                        <w:rPr>
                          <w:rFonts w:hint="eastAsia" w:ascii="黑体" w:hAnsi="黑体" w:eastAsia="黑体" w:cs="黑体"/>
                        </w:rPr>
                        <w:t>—2023</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583940" cy="720090"/>
                <wp:effectExtent l="0" t="0" r="16510" b="3810"/>
                <wp:wrapNone/>
                <wp:docPr id="4" name="fmFrame8"/>
                <wp:cNvGraphicFramePr/>
                <a:graphic xmlns:a="http://schemas.openxmlformats.org/drawingml/2006/main">
                  <a:graphicData uri="http://schemas.microsoft.com/office/word/2010/wordprocessingShape">
                    <wps:wsp>
                      <wps:cNvSpPr txBox="1">
                        <a:spLocks noChangeArrowheads="1"/>
                      </wps:cNvSpPr>
                      <wps:spPr bwMode="auto">
                        <a:xfrm>
                          <a:off x="0" y="0"/>
                          <a:ext cx="3583940" cy="720090"/>
                        </a:xfrm>
                        <a:prstGeom prst="rect">
                          <a:avLst/>
                        </a:prstGeom>
                        <a:solidFill>
                          <a:srgbClr val="FFFFFF"/>
                        </a:solidFill>
                        <a:ln>
                          <a:noFill/>
                        </a:ln>
                      </wps:spPr>
                      <wps:txbx>
                        <w:txbxContent>
                          <w:p>
                            <w:pPr>
                              <w:pStyle w:val="61"/>
                              <w:rPr>
                                <w:rFonts w:hint="default" w:eastAsia="宋体"/>
                                <w:lang w:val="en-US" w:eastAsia="zh-CN"/>
                              </w:rPr>
                            </w:pPr>
                            <w:r>
                              <w:t>DB21</w:t>
                            </w:r>
                            <w:r>
                              <w:rPr>
                                <w:rFonts w:hint="eastAsia"/>
                                <w:lang w:val="en-US" w:eastAsia="zh-CN"/>
                              </w:rPr>
                              <w:t>01/T</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200.75pt;margin-top:8.45pt;height:56.7pt;width:282.2pt;mso-position-horizontal-relative:margin;mso-position-vertical-relative:margin;z-index:251661312;mso-width-relative:page;mso-height-relative:page;" fillcolor="#FFFFFF" filled="t" stroked="f" coordsize="21600,21600" o:gfxdata="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tb+nZAAAACgEAAA8AAAAAAAAA&#10;AQAgAAAAIgAAAGRycy9kb3ducmV2LnhtbFBLAQIUABQAAAAIAIdO4kBVlqTPEAIAACsEAAAOAAAA&#10;AAAAAAEAIAAAACgBAABkcnMvZTJvRG9jLnhtbFBLBQYAAAAABgAGAFkBAACqBQAAAAA=&#10;">
                <v:fill on="t" focussize="0,0"/>
                <v:stroke on="f"/>
                <v:imagedata o:title=""/>
                <o:lock v:ext="edit" aspectratio="f"/>
                <v:textbox inset="0mm,0mm,0mm,0mm">
                  <w:txbxContent>
                    <w:p>
                      <w:pPr>
                        <w:pStyle w:val="61"/>
                        <w:rPr>
                          <w:rFonts w:hint="default" w:eastAsia="宋体"/>
                          <w:lang w:val="en-US" w:eastAsia="zh-CN"/>
                        </w:rPr>
                      </w:pPr>
                      <w:r>
                        <w:t>DB21</w:t>
                      </w:r>
                      <w:r>
                        <w:rPr>
                          <w:rFonts w:hint="eastAsia"/>
                          <w:lang w:val="en-US" w:eastAsia="zh-CN"/>
                        </w:rPr>
                        <w:t>01/T</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4445</wp:posOffset>
                </wp:positionH>
                <wp:positionV relativeFrom="margin">
                  <wp:posOffset>1011555</wp:posOffset>
                </wp:positionV>
                <wp:extent cx="6120130" cy="495300"/>
                <wp:effectExtent l="0" t="0" r="0" b="0"/>
                <wp:wrapNone/>
                <wp:docPr id="3"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495300"/>
                        </a:xfrm>
                        <a:prstGeom prst="rect">
                          <a:avLst/>
                        </a:prstGeom>
                        <a:solidFill>
                          <a:srgbClr val="FFFFFF"/>
                        </a:solidFill>
                        <a:ln>
                          <a:noFill/>
                        </a:ln>
                      </wps:spPr>
                      <wps:txbx>
                        <w:txbxContent>
                          <w:p>
                            <w:pPr>
                              <w:pStyle w:val="102"/>
                            </w:pPr>
                            <w:r>
                              <w:rPr>
                                <w:rFonts w:hint="eastAsia"/>
                              </w:rPr>
                              <w:t>沈阳市地方标准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35pt;margin-top:79.65pt;height:39pt;width:481.9pt;mso-position-horizontal-relative:margin;mso-position-vertical-relative:margin;z-index:251660288;mso-width-relative:page;mso-height-relative:page;" fillcolor="#FFFFFF" filled="t" stroked="f" coordsize="21600,21600" o:gfxdata="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8i3gN2QAAAAgBAAAPAAAAAAAAAAEA&#10;IAAAACIAAABkcnMvZG93bnJldi54bWxQSwECFAAUAAAACACHTuJAo/9Arw4CAAArBAAADgAAAAAA&#10;AAABACAAAAAoAQAAZHJzL2Uyb0RvYy54bWxQSwUGAAAAAAYABgBZAQAAqAUAAAAA&#10;">
                <v:fill on="t" focussize="0,0"/>
                <v:stroke on="f"/>
                <v:imagedata o:title=""/>
                <o:lock v:ext="edit" aspectratio="f"/>
                <v:textbox inset="0mm,0mm,0mm,0mm">
                  <w:txbxContent>
                    <w:p>
                      <w:pPr>
                        <w:pStyle w:val="102"/>
                      </w:pPr>
                      <w:r>
                        <w:rPr>
                          <w:rFonts w:hint="eastAsia"/>
                        </w:rPr>
                        <w:t>沈阳市地方标准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8890"/>
                <wp:wrapNone/>
                <wp:docPr id="2"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pPr>
                              <w:pStyle w:val="111"/>
                            </w:pPr>
                            <w:r>
                              <w:t>ICS 03.080</w:t>
                            </w:r>
                            <w:r>
                              <w:rPr>
                                <w:rFonts w:hint="eastAsia"/>
                              </w:rPr>
                              <w:t>.99</w:t>
                            </w:r>
                          </w:p>
                          <w:p>
                            <w:pPr>
                              <w:pStyle w:val="111"/>
                            </w:pPr>
                            <w:r>
                              <w:rPr>
                                <w:rFonts w:hint="eastAsia"/>
                              </w:rPr>
                              <w:t xml:space="preserve">CCS </w:t>
                            </w:r>
                            <w:r>
                              <w:t>A</w:t>
                            </w:r>
                            <w:r>
                              <w:rPr>
                                <w:rFonts w:hint="eastAsia"/>
                              </w:rPr>
                              <w:t xml:space="preserve"> 02</w:t>
                            </w:r>
                          </w:p>
                          <w:p>
                            <w:pPr>
                              <w:pStyle w:val="111"/>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ezL4NMAAAAFAQAADwAAAAAAAAABACAAAAAi&#10;AAAAZHJzL2Rvd25yZXYueG1sUEsBAhQAFAAAAAgAh07iQAnRnG8PAgAAKwQAAA4AAAAAAAAAAQAg&#10;AAAAIgEAAGRycy9lMm9Eb2MueG1sUEsFBgAAAAAGAAYAWQEAAKMFAAAAAA==&#10;">
                <v:fill on="t" focussize="0,0"/>
                <v:stroke on="f"/>
                <v:imagedata o:title=""/>
                <o:lock v:ext="edit" aspectratio="f"/>
                <v:textbox inset="0mm,0mm,0mm,0mm">
                  <w:txbxContent>
                    <w:p>
                      <w:pPr>
                        <w:pStyle w:val="111"/>
                      </w:pPr>
                      <w:r>
                        <w:t>ICS 03.080</w:t>
                      </w:r>
                      <w:r>
                        <w:rPr>
                          <w:rFonts w:hint="eastAsia"/>
                        </w:rPr>
                        <w:t>.99</w:t>
                      </w:r>
                    </w:p>
                    <w:p>
                      <w:pPr>
                        <w:pStyle w:val="111"/>
                      </w:pPr>
                      <w:r>
                        <w:rPr>
                          <w:rFonts w:hint="eastAsia"/>
                        </w:rPr>
                        <w:t xml:space="preserve">CCS </w:t>
                      </w:r>
                      <w:r>
                        <w:t>A</w:t>
                      </w:r>
                      <w:r>
                        <w:rPr>
                          <w:rFonts w:hint="eastAsia"/>
                        </w:rPr>
                        <w:t xml:space="preserve"> 02</w:t>
                      </w:r>
                    </w:p>
                    <w:p>
                      <w:pPr>
                        <w:pStyle w:val="111"/>
                      </w:pPr>
                    </w:p>
                  </w:txbxContent>
                </v:textbox>
                <w10:anchorlock/>
              </v:shape>
            </w:pict>
          </mc:Fallback>
        </mc:AlternateContent>
      </w:r>
    </w:p>
    <w:bookmarkEnd w:id="0"/>
    <w:p>
      <w:pPr>
        <w:pStyle w:val="68"/>
      </w:pPr>
      <w:bookmarkStart w:id="1" w:name="_Toc246149645"/>
      <w:bookmarkStart w:id="2" w:name="_Toc244596899"/>
      <w:bookmarkStart w:id="3" w:name="_Toc118124863"/>
      <w:bookmarkStart w:id="4" w:name="SectionMark2"/>
      <w:r>
        <w:rPr>
          <w:rFonts w:hint="eastAsia"/>
        </w:rPr>
        <w:t>前</w:t>
      </w:r>
      <w:r>
        <w:t xml:space="preserve">    </w:t>
      </w:r>
      <w:r>
        <w:rPr>
          <w:rFonts w:hint="eastAsia"/>
        </w:rPr>
        <w:t>言</w:t>
      </w:r>
      <w:bookmarkEnd w:id="1"/>
      <w:bookmarkEnd w:id="2"/>
      <w:bookmarkEnd w:id="3"/>
    </w:p>
    <w:p>
      <w:pPr>
        <w:pStyle w:val="69"/>
        <w:tabs>
          <w:tab w:val="center" w:pos="4201"/>
          <w:tab w:val="right" w:leader="dot" w:pos="9298"/>
        </w:tabs>
        <w:ind w:firstLine="420"/>
        <w:rPr>
          <w:rFonts w:hAnsi="宋体"/>
          <w:szCs w:val="21"/>
        </w:rPr>
      </w:pPr>
      <w:r>
        <w:rPr>
          <w:rFonts w:hint="eastAsia" w:hAnsi="宋体"/>
          <w:color w:val="000000"/>
          <w:szCs w:val="21"/>
        </w:rPr>
        <w:t>本文件按照GB/T 1.1-2020《标准化工作导则 第1部分：标准化文件的结构和起草规则》的规定起草。</w:t>
      </w:r>
    </w:p>
    <w:p>
      <w:pPr>
        <w:pStyle w:val="69"/>
        <w:tabs>
          <w:tab w:val="center" w:pos="4201"/>
          <w:tab w:val="right" w:leader="dot" w:pos="9298"/>
        </w:tabs>
        <w:ind w:firstLine="420"/>
        <w:rPr>
          <w:rFonts w:hAnsi="宋体"/>
          <w:szCs w:val="21"/>
        </w:rPr>
      </w:pPr>
      <w:r>
        <w:rPr>
          <w:rFonts w:hint="eastAsia" w:hAnsi="宋体"/>
          <w:szCs w:val="21"/>
        </w:rPr>
        <w:t>本文件由沈阳市商务局提出并归口，同时负责标准的宣贯、监督实施等工作。</w:t>
      </w:r>
    </w:p>
    <w:p>
      <w:pPr>
        <w:pStyle w:val="69"/>
        <w:tabs>
          <w:tab w:val="center" w:pos="4201"/>
          <w:tab w:val="right" w:leader="dot" w:pos="9298"/>
        </w:tabs>
        <w:ind w:firstLine="420"/>
        <w:rPr>
          <w:rFonts w:hAnsi="宋体"/>
          <w:szCs w:val="21"/>
        </w:rPr>
      </w:pPr>
      <w:r>
        <w:rPr>
          <w:rFonts w:hint="eastAsia" w:hAnsi="宋体"/>
          <w:szCs w:val="21"/>
        </w:rPr>
        <w:t>本文件起草单位：沈阳市电子商务协会、</w:t>
      </w:r>
      <w:r>
        <w:rPr>
          <w:rFonts w:hint="eastAsia"/>
        </w:rPr>
        <w:t>沈阳市市场监管事务服务中心</w:t>
      </w:r>
      <w:r>
        <w:rPr>
          <w:rFonts w:hint="eastAsia" w:hAnsi="宋体"/>
          <w:szCs w:val="21"/>
        </w:rPr>
        <w:t>。</w:t>
      </w:r>
    </w:p>
    <w:p>
      <w:pPr>
        <w:numPr>
          <w:ilvl w:val="0"/>
          <w:numId w:val="0"/>
        </w:numPr>
        <w:autoSpaceDE w:val="0"/>
        <w:autoSpaceDN w:val="0"/>
        <w:ind w:left="737" w:leftChars="200"/>
        <w:rPr>
          <w:rFonts w:ascii="宋体" w:hAnsi="宋体"/>
          <w:szCs w:val="21"/>
        </w:rPr>
      </w:pPr>
      <w:r>
        <w:rPr>
          <w:rFonts w:hint="eastAsia" w:ascii="宋体" w:hAnsi="宋体"/>
          <w:szCs w:val="21"/>
        </w:rPr>
        <w:t>本文件主要起草人：胡永革、孙洁、曲学文、梁爽、张晓丽、张红雨。</w:t>
      </w:r>
    </w:p>
    <w:p>
      <w:pPr>
        <w:numPr>
          <w:ilvl w:val="0"/>
          <w:numId w:val="0"/>
        </w:numPr>
        <w:autoSpaceDE w:val="0"/>
        <w:autoSpaceDN w:val="0"/>
        <w:ind w:left="737" w:leftChars="200"/>
        <w:rPr>
          <w:rFonts w:ascii="宋体" w:hAnsi="宋体"/>
          <w:szCs w:val="21"/>
        </w:rPr>
      </w:pPr>
      <w:r>
        <w:rPr>
          <w:rFonts w:hint="eastAsia" w:ascii="宋体" w:hAnsi="宋体"/>
          <w:szCs w:val="21"/>
        </w:rPr>
        <w:t>文件发布实施后，任何单位和个人如有问题和意见建议，均可以通过来电、来函等方式进行反馈，</w:t>
      </w:r>
    </w:p>
    <w:p>
      <w:pPr>
        <w:numPr>
          <w:ilvl w:val="0"/>
          <w:numId w:val="0"/>
        </w:numPr>
        <w:autoSpaceDE w:val="0"/>
        <w:autoSpaceDN w:val="0"/>
        <w:rPr>
          <w:rFonts w:ascii="宋体" w:hAnsi="宋体"/>
          <w:szCs w:val="21"/>
        </w:rPr>
      </w:pPr>
      <w:r>
        <w:rPr>
          <w:rFonts w:hint="eastAsia" w:ascii="宋体" w:hAnsi="宋体"/>
          <w:szCs w:val="21"/>
        </w:rPr>
        <w:t>我们将及时答复并认真处理，根据实施情况依法进行评估及复审。</w:t>
      </w:r>
    </w:p>
    <w:p>
      <w:pPr>
        <w:numPr>
          <w:ilvl w:val="0"/>
          <w:numId w:val="0"/>
        </w:numPr>
        <w:autoSpaceDE w:val="0"/>
        <w:autoSpaceDN w:val="0"/>
        <w:ind w:left="737" w:leftChars="200"/>
        <w:rPr>
          <w:rFonts w:ascii="宋体" w:hAnsi="宋体"/>
          <w:kern w:val="0"/>
          <w:szCs w:val="21"/>
        </w:rPr>
      </w:pPr>
      <w:r>
        <w:rPr>
          <w:rFonts w:hint="eastAsia" w:ascii="宋体" w:hAnsi="宋体"/>
          <w:szCs w:val="21"/>
        </w:rPr>
        <w:t>本文件归口部门联系电话：</w:t>
      </w:r>
      <w:r>
        <w:rPr>
          <w:rFonts w:ascii="宋体" w:hAnsi="宋体"/>
          <w:kern w:val="0"/>
          <w:szCs w:val="21"/>
        </w:rPr>
        <w:t>22741589</w:t>
      </w:r>
      <w:r>
        <w:rPr>
          <w:rFonts w:hint="eastAsia" w:ascii="宋体" w:hAnsi="宋体"/>
          <w:kern w:val="0"/>
          <w:szCs w:val="21"/>
        </w:rPr>
        <w:t>，联系地址：沈阳市沈河区青年大街35号。</w:t>
      </w:r>
    </w:p>
    <w:p>
      <w:pPr>
        <w:numPr>
          <w:ilvl w:val="0"/>
          <w:numId w:val="0"/>
        </w:numPr>
        <w:autoSpaceDE w:val="0"/>
        <w:autoSpaceDN w:val="0"/>
        <w:ind w:firstLine="420" w:firstLineChars="200"/>
        <w:rPr>
          <w:rFonts w:ascii="宋体" w:hAnsi="宋体"/>
          <w:kern w:val="0"/>
          <w:szCs w:val="21"/>
        </w:rPr>
      </w:pPr>
      <w:r>
        <w:rPr>
          <w:rFonts w:hint="eastAsia" w:ascii="宋体" w:hAnsi="宋体"/>
          <w:kern w:val="0"/>
          <w:szCs w:val="21"/>
        </w:rPr>
        <w:t>本文件起草单位联系电话：</w:t>
      </w:r>
      <w:r>
        <w:rPr>
          <w:rFonts w:ascii="宋体" w:hAnsi="宋体"/>
          <w:kern w:val="0"/>
          <w:szCs w:val="21"/>
        </w:rPr>
        <w:t>31329237</w:t>
      </w:r>
      <w:r>
        <w:rPr>
          <w:rFonts w:hint="eastAsia" w:ascii="宋体" w:hAnsi="宋体"/>
          <w:kern w:val="0"/>
          <w:szCs w:val="21"/>
        </w:rPr>
        <w:t>，联系地址：沈阳市浑南区全运五路3</w:t>
      </w:r>
      <w:r>
        <w:rPr>
          <w:rFonts w:ascii="宋体" w:hAnsi="宋体"/>
          <w:kern w:val="0"/>
          <w:szCs w:val="21"/>
        </w:rPr>
        <w:t>5</w:t>
      </w:r>
      <w:r>
        <w:rPr>
          <w:rFonts w:hint="eastAsia" w:ascii="宋体" w:hAnsi="宋体"/>
          <w:kern w:val="0"/>
          <w:szCs w:val="21"/>
        </w:rPr>
        <w:t>号沈阳国际设计谷2号楼4层。</w:t>
      </w:r>
    </w:p>
    <w:p>
      <w:pPr>
        <w:pStyle w:val="69"/>
        <w:ind w:firstLine="420"/>
      </w:pPr>
      <w:r>
        <w:t xml:space="preserve"> </w:t>
      </w:r>
    </w:p>
    <w:p>
      <w:pPr>
        <w:pStyle w:val="69"/>
        <w:ind w:firstLine="199" w:firstLineChars="95"/>
        <w:sectPr>
          <w:headerReference r:id="rId7" w:type="default"/>
          <w:footerReference r:id="rId8" w:type="default"/>
          <w:pgSz w:w="11907" w:h="16839"/>
          <w:pgMar w:top="1418" w:right="1134" w:bottom="1134" w:left="1418" w:header="1418" w:footer="851" w:gutter="0"/>
          <w:pgNumType w:fmt="upperRoman"/>
          <w:cols w:space="425" w:num="1"/>
          <w:docGrid w:type="lines" w:linePitch="312" w:charSpace="0"/>
        </w:sectPr>
      </w:pPr>
    </w:p>
    <w:bookmarkEnd w:id="4"/>
    <w:p>
      <w:pPr>
        <w:pStyle w:val="71"/>
        <w:numPr>
          <w:ilvl w:val="0"/>
          <w:numId w:val="0"/>
        </w:numPr>
        <w:spacing w:before="156" w:after="156"/>
        <w:jc w:val="center"/>
        <w:rPr>
          <w:rFonts w:ascii="宋体" w:eastAsia="宋体"/>
        </w:rPr>
      </w:pPr>
      <w:bookmarkStart w:id="5" w:name="_Toc244596900"/>
      <w:bookmarkStart w:id="6" w:name="_Toc246149646"/>
      <w:bookmarkStart w:id="7" w:name="SectionMark4"/>
      <w:r>
        <w:rPr>
          <w:rFonts w:hint="eastAsia" w:hAnsi="黑体"/>
        </w:rPr>
        <w:tab/>
      </w:r>
    </w:p>
    <w:p>
      <w:pPr>
        <w:pStyle w:val="69"/>
        <w:ind w:firstLine="420"/>
      </w:pPr>
    </w:p>
    <w:p>
      <w:pPr>
        <w:pStyle w:val="71"/>
        <w:numPr>
          <w:ilvl w:val="0"/>
          <w:numId w:val="0"/>
        </w:numPr>
        <w:spacing w:before="156" w:after="156"/>
        <w:jc w:val="center"/>
        <w:rPr>
          <w:sz w:val="32"/>
          <w:szCs w:val="32"/>
        </w:rPr>
      </w:pPr>
      <w:bookmarkStart w:id="8" w:name="_Toc118124865"/>
      <w:r>
        <w:rPr>
          <w:rFonts w:hint="eastAsia"/>
          <w:sz w:val="32"/>
          <w:szCs w:val="32"/>
        </w:rPr>
        <w:t>跨境电子商务产业园区建设与服务管理规范</w:t>
      </w:r>
      <w:bookmarkEnd w:id="8"/>
    </w:p>
    <w:p>
      <w:pPr>
        <w:pStyle w:val="69"/>
        <w:ind w:firstLine="420"/>
      </w:pPr>
    </w:p>
    <w:p>
      <w:pPr>
        <w:pStyle w:val="71"/>
        <w:spacing w:before="156" w:after="312" w:afterLines="100"/>
      </w:pPr>
      <w:bookmarkStart w:id="9" w:name="_Toc118124866"/>
      <w:r>
        <w:rPr>
          <w:rFonts w:hint="eastAsia"/>
        </w:rPr>
        <w:t>范围</w:t>
      </w:r>
      <w:bookmarkEnd w:id="5"/>
      <w:bookmarkEnd w:id="6"/>
      <w:bookmarkEnd w:id="9"/>
    </w:p>
    <w:p>
      <w:pPr>
        <w:pStyle w:val="69"/>
        <w:ind w:firstLine="420"/>
        <w:rPr>
          <w:rFonts w:hAnsi="宋体" w:cs="宋体"/>
          <w:szCs w:val="21"/>
        </w:rPr>
      </w:pPr>
      <w:r>
        <w:rPr>
          <w:rFonts w:hint="eastAsia" w:hAnsi="宋体" w:cs="宋体"/>
          <w:szCs w:val="21"/>
        </w:rPr>
        <w:t>本文件规定了跨境电子商务产业园区（以下简称产业园区）的分类、建设与运营、服务提供、服务保障、服务质量评价与改进等相关要求。</w:t>
      </w:r>
    </w:p>
    <w:p>
      <w:pPr>
        <w:pStyle w:val="69"/>
        <w:ind w:firstLine="420"/>
      </w:pPr>
      <w:r>
        <w:rPr>
          <w:rFonts w:hint="eastAsia"/>
        </w:rPr>
        <w:t>本文件适用于沈阳市区域内认定的跨境电子商务产业园区的建设与服务管理。</w:t>
      </w:r>
    </w:p>
    <w:p>
      <w:pPr>
        <w:pStyle w:val="71"/>
        <w:spacing w:before="156" w:after="312" w:afterLines="100"/>
      </w:pPr>
      <w:bookmarkStart w:id="10" w:name="_Toc118124867"/>
      <w:bookmarkStart w:id="11" w:name="_Toc246149648"/>
      <w:bookmarkStart w:id="12" w:name="_Toc244596902"/>
      <w:r>
        <w:rPr>
          <w:rFonts w:hint="eastAsia"/>
        </w:rPr>
        <w:t>规范性引用文件</w:t>
      </w:r>
      <w:bookmarkEnd w:id="10"/>
    </w:p>
    <w:p>
      <w:pPr>
        <w:pStyle w:val="6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9"/>
        <w:ind w:firstLine="420"/>
      </w:pPr>
      <w:r>
        <w:rPr>
          <w:rFonts w:hint="eastAsia"/>
        </w:rPr>
        <w:t>GB/T 10001.1-2012  公共信息图形符号 第1部分：通用符号</w:t>
      </w:r>
    </w:p>
    <w:p>
      <w:pPr>
        <w:pStyle w:val="69"/>
        <w:ind w:firstLine="420"/>
      </w:pPr>
      <w:r>
        <w:rPr>
          <w:rFonts w:hint="eastAsia"/>
        </w:rPr>
        <w:t>GB 15603 常用化学危险品贮存通则</w:t>
      </w:r>
    </w:p>
    <w:p>
      <w:pPr>
        <w:pStyle w:val="69"/>
        <w:ind w:firstLine="420"/>
      </w:pPr>
      <w:r>
        <w:rPr>
          <w:rFonts w:hint="eastAsia"/>
        </w:rPr>
        <w:t xml:space="preserve">《海关监管作业场所（场地）设置规范》  </w:t>
      </w:r>
      <w:r>
        <w:t>中华人民共和国</w:t>
      </w:r>
      <w:r>
        <w:rPr>
          <w:rFonts w:hint="eastAsia"/>
        </w:rPr>
        <w:t>海关总署2019年第68号公告</w:t>
      </w:r>
    </w:p>
    <w:p>
      <w:pPr>
        <w:pStyle w:val="69"/>
        <w:ind w:firstLine="420"/>
      </w:pPr>
      <w:r>
        <w:rPr>
          <w:rFonts w:hint="eastAsia"/>
        </w:rPr>
        <w:t xml:space="preserve">《海关监管作业场所（场地）监控摄像头设置规范》  </w:t>
      </w:r>
      <w:r>
        <w:t>中华人民共和国</w:t>
      </w:r>
      <w:r>
        <w:rPr>
          <w:rFonts w:hint="eastAsia"/>
        </w:rPr>
        <w:t>海关总署2019年第69号公告</w:t>
      </w:r>
    </w:p>
    <w:p>
      <w:pPr>
        <w:pStyle w:val="69"/>
        <w:ind w:firstLine="420"/>
      </w:pPr>
      <w:r>
        <w:rPr>
          <w:rFonts w:hint="eastAsia"/>
        </w:rPr>
        <w:t xml:space="preserve">《中华人民共和国海关监管区管理暂行办法》  </w:t>
      </w:r>
      <w:r>
        <w:t>中华人民共和国</w:t>
      </w:r>
      <w:r>
        <w:rPr>
          <w:color w:val="000000" w:themeColor="text1"/>
          <w14:textFill>
            <w14:solidFill>
              <w14:schemeClr w14:val="tx1"/>
            </w14:solidFill>
          </w14:textFill>
        </w:rPr>
        <w:t>海关总署令第232号</w:t>
      </w:r>
    </w:p>
    <w:p>
      <w:pPr>
        <w:pStyle w:val="69"/>
        <w:ind w:left="420" w:leftChars="200" w:firstLine="0" w:firstLineChars="0"/>
      </w:pPr>
      <w:r>
        <w:rPr>
          <w:rFonts w:hint="eastAsia"/>
        </w:rPr>
        <w:t>《</w:t>
      </w:r>
      <w:r>
        <w:t>关于修订</w:t>
      </w:r>
      <w:r>
        <w:rPr>
          <w:rFonts w:hint="eastAsia"/>
        </w:rPr>
        <w:t>&lt;</w:t>
      </w:r>
      <w:r>
        <w:t>海关监管作业场所（场地）设置规范</w:t>
      </w:r>
      <w:r>
        <w:rPr>
          <w:rFonts w:hint="eastAsia"/>
        </w:rPr>
        <w:t>&gt;&lt;</w:t>
      </w:r>
      <w:r>
        <w:t>海关监管作业场所（场地）监控摄像头设置规范</w:t>
      </w:r>
      <w:r>
        <w:rPr>
          <w:rFonts w:hint="eastAsia"/>
        </w:rPr>
        <w:t>&gt;</w:t>
      </w:r>
      <w:r>
        <w:t>和</w:t>
      </w:r>
      <w:r>
        <w:rPr>
          <w:rFonts w:hint="eastAsia"/>
        </w:rPr>
        <w:t>&lt;</w:t>
      </w:r>
      <w:r>
        <w:t>海关指定监管场地管理规范</w:t>
      </w:r>
      <w:r>
        <w:rPr>
          <w:rFonts w:hint="eastAsia"/>
        </w:rPr>
        <w:t>&gt;</w:t>
      </w:r>
      <w:r>
        <w:t>的公告</w:t>
      </w:r>
      <w:r>
        <w:rPr>
          <w:rFonts w:hint="eastAsia"/>
        </w:rPr>
        <w:t>》  中华人民共和国海关总署公告2021年第4号</w:t>
      </w:r>
    </w:p>
    <w:p>
      <w:pPr>
        <w:pStyle w:val="69"/>
        <w:ind w:left="420" w:leftChars="200" w:firstLine="0" w:firstLineChars="0"/>
      </w:pPr>
      <w:r>
        <w:rPr>
          <w:rFonts w:hint="eastAsia"/>
        </w:rPr>
        <w:t>《2019沈阳市跨境电商相关工作信息统计报送制度》（试行）</w:t>
      </w:r>
    </w:p>
    <w:p>
      <w:pPr>
        <w:pStyle w:val="69"/>
        <w:ind w:left="420" w:leftChars="200" w:firstLine="0" w:firstLineChars="0"/>
      </w:pPr>
      <w:r>
        <w:t>《商务部办公厅关于推动电子商务企业绿色发展工作的通知》</w:t>
      </w:r>
      <w:r>
        <w:rPr>
          <w:rFonts w:hint="eastAsia"/>
        </w:rPr>
        <w:t xml:space="preserve"> </w:t>
      </w:r>
      <w:r>
        <w:t>商办电函</w:t>
      </w:r>
      <w:r>
        <w:rPr>
          <w:rFonts w:hint="eastAsia"/>
        </w:rPr>
        <w:t>[</w:t>
      </w:r>
      <w:r>
        <w:t>2021</w:t>
      </w:r>
      <w:r>
        <w:rPr>
          <w:rFonts w:hint="eastAsia"/>
        </w:rPr>
        <w:t xml:space="preserve">] </w:t>
      </w:r>
      <w:r>
        <w:t>4号</w:t>
      </w:r>
    </w:p>
    <w:p>
      <w:pPr>
        <w:pStyle w:val="71"/>
        <w:spacing w:before="156" w:after="312" w:afterLines="100"/>
      </w:pPr>
      <w:bookmarkStart w:id="13" w:name="_Toc118124868"/>
      <w:r>
        <w:rPr>
          <w:rFonts w:hint="eastAsia"/>
        </w:rPr>
        <w:t>术语和定义</w:t>
      </w:r>
      <w:bookmarkEnd w:id="11"/>
      <w:bookmarkEnd w:id="12"/>
      <w:bookmarkEnd w:id="13"/>
    </w:p>
    <w:p>
      <w:pPr>
        <w:pStyle w:val="72"/>
        <w:tabs>
          <w:tab w:val="left" w:pos="360"/>
        </w:tabs>
      </w:pPr>
      <w:bookmarkStart w:id="14" w:name="_Toc209690232"/>
      <w:bookmarkStart w:id="15" w:name="_Toc211855091"/>
      <w:bookmarkStart w:id="16" w:name="_Toc211241575"/>
      <w:bookmarkStart w:id="17" w:name="_Toc210721282"/>
      <w:bookmarkStart w:id="18" w:name="_Toc220470502"/>
      <w:bookmarkStart w:id="19" w:name="_Toc211415288"/>
    </w:p>
    <w:p>
      <w:pPr>
        <w:pStyle w:val="72"/>
        <w:numPr>
          <w:ilvl w:val="0"/>
          <w:numId w:val="0"/>
        </w:numPr>
        <w:spacing w:before="156" w:beforeLines="50" w:after="156" w:afterLines="50"/>
        <w:ind w:firstLine="420" w:firstLineChars="200"/>
      </w:pPr>
      <w:r>
        <w:rPr>
          <w:rFonts w:hint="eastAsia"/>
        </w:rPr>
        <w:t xml:space="preserve">跨境电子商务Cross-border </w:t>
      </w:r>
      <w:r>
        <w:t>E</w:t>
      </w:r>
      <w:r>
        <w:rPr>
          <w:rFonts w:hint="eastAsia"/>
        </w:rPr>
        <w:t>-c</w:t>
      </w:r>
      <w:r>
        <w:t>ommerce</w:t>
      </w:r>
    </w:p>
    <w:p>
      <w:pPr>
        <w:pStyle w:val="69"/>
        <w:spacing w:after="156" w:afterLines="50"/>
        <w:ind w:firstLine="420"/>
      </w:pPr>
      <w:r>
        <w:rPr>
          <w:rFonts w:hint="eastAsia"/>
        </w:rPr>
        <w:t>分属不同海关境域的交易主体，通过电子商务平台达成交易、进行支付结算，并通过跨境物流送达商品、完成交易的一种商务活动。</w:t>
      </w:r>
    </w:p>
    <w:p>
      <w:pPr>
        <w:pStyle w:val="72"/>
        <w:tabs>
          <w:tab w:val="left" w:pos="360"/>
        </w:tabs>
        <w:rPr>
          <w:rFonts w:ascii="黑体"/>
        </w:rPr>
      </w:pPr>
    </w:p>
    <w:p>
      <w:pPr>
        <w:pStyle w:val="72"/>
        <w:numPr>
          <w:ilvl w:val="0"/>
          <w:numId w:val="0"/>
        </w:numPr>
        <w:spacing w:before="156" w:beforeLines="50" w:after="156" w:afterLines="50"/>
        <w:ind w:firstLine="420" w:firstLineChars="200"/>
      </w:pPr>
      <w:r>
        <w:rPr>
          <w:rFonts w:hint="eastAsia"/>
        </w:rPr>
        <w:t xml:space="preserve">跨境电子商务企业Cross-border </w:t>
      </w:r>
      <w:r>
        <w:t>E-commerce Enterprises</w:t>
      </w:r>
    </w:p>
    <w:p>
      <w:pPr>
        <w:pStyle w:val="69"/>
        <w:ind w:firstLine="420"/>
      </w:pPr>
      <w:r>
        <w:rPr>
          <w:rFonts w:hint="eastAsia"/>
        </w:rPr>
        <w:t>从事跨境电商经营或者提供相关服务的企业，包括跨境电商经营企业，跨境电商平台企业、跨境电商支付企业、跨境电商物流供应链企业等各类型企业。</w:t>
      </w:r>
    </w:p>
    <w:p>
      <w:pPr>
        <w:pStyle w:val="69"/>
        <w:spacing w:after="156" w:afterLines="50"/>
        <w:ind w:firstLine="420"/>
      </w:pPr>
      <w:r>
        <w:rPr>
          <w:rFonts w:hint="eastAsia"/>
        </w:rPr>
        <w:t>跨境电商企业应在海关备案，具备进出口资质。</w:t>
      </w:r>
    </w:p>
    <w:p>
      <w:pPr>
        <w:pStyle w:val="72"/>
        <w:tabs>
          <w:tab w:val="left" w:pos="360"/>
        </w:tabs>
      </w:pPr>
    </w:p>
    <w:p>
      <w:pPr>
        <w:pStyle w:val="72"/>
        <w:numPr>
          <w:ilvl w:val="0"/>
          <w:numId w:val="0"/>
        </w:numPr>
        <w:spacing w:before="156" w:beforeLines="50" w:after="156" w:afterLines="50"/>
        <w:ind w:firstLine="420" w:firstLineChars="200"/>
      </w:pPr>
      <w:r>
        <w:rPr>
          <w:rFonts w:hint="eastAsia"/>
        </w:rPr>
        <w:t xml:space="preserve">跨境电子商务产业园区Cross-border </w:t>
      </w:r>
      <w:r>
        <w:t xml:space="preserve">E-commerce </w:t>
      </w:r>
      <w:r>
        <w:rPr>
          <w:rFonts w:hint="eastAsia"/>
        </w:rPr>
        <w:t>industrial park</w:t>
      </w:r>
      <w:bookmarkEnd w:id="14"/>
      <w:bookmarkEnd w:id="15"/>
      <w:bookmarkEnd w:id="16"/>
      <w:bookmarkEnd w:id="17"/>
      <w:bookmarkEnd w:id="18"/>
      <w:bookmarkEnd w:id="19"/>
    </w:p>
    <w:p>
      <w:pPr>
        <w:pStyle w:val="69"/>
        <w:ind w:firstLine="420" w:firstLineChars="0"/>
      </w:pPr>
      <w:r>
        <w:rPr>
          <w:rFonts w:hint="eastAsia"/>
        </w:rPr>
        <w:t>依托地方产业特色，以发展跨境电子商务、推进产业互联网转型为目的，集聚足够数量的跨境电子商务及相关运营服务组织，并设有独立的运营管理机构，可提供相应基础设施保障和公共服务，能形成一定的产业规模和生态体系效应的区域。</w:t>
      </w:r>
    </w:p>
    <w:p>
      <w:pPr>
        <w:pStyle w:val="69"/>
        <w:ind w:firstLine="420" w:firstLineChars="0"/>
      </w:pPr>
      <w:r>
        <w:rPr>
          <w:rFonts w:hint="eastAsia"/>
        </w:rPr>
        <w:t>[GB/T 39678-2020,定义3.1 ]</w:t>
      </w:r>
    </w:p>
    <w:p>
      <w:pPr>
        <w:pStyle w:val="71"/>
        <w:numPr>
          <w:ilvl w:val="1"/>
          <w:numId w:val="0"/>
        </w:numPr>
        <w:spacing w:before="312" w:beforeLines="100" w:after="312" w:afterLines="100"/>
      </w:pPr>
      <w:bookmarkStart w:id="20" w:name="_Toc118124869"/>
      <w:r>
        <w:rPr>
          <w:rFonts w:hint="eastAsia"/>
        </w:rPr>
        <w:t>4  跨境电子商务产业园分类</w:t>
      </w:r>
      <w:bookmarkEnd w:id="20"/>
      <w:bookmarkStart w:id="39" w:name="_GoBack"/>
      <w:bookmarkEnd w:id="39"/>
    </w:p>
    <w:p>
      <w:pPr>
        <w:pStyle w:val="71"/>
        <w:numPr>
          <w:ilvl w:val="1"/>
          <w:numId w:val="0"/>
        </w:numPr>
        <w:spacing w:before="156" w:after="156"/>
      </w:pPr>
      <w:bookmarkStart w:id="21" w:name="_Toc118124871"/>
      <w:bookmarkStart w:id="22" w:name="_Toc118124870"/>
      <w:r>
        <w:rPr>
          <w:rFonts w:hint="eastAsia"/>
        </w:rPr>
        <w:t>4.1产业聚集型</w:t>
      </w:r>
      <w:bookmarkEnd w:id="21"/>
    </w:p>
    <w:p>
      <w:pPr>
        <w:pStyle w:val="69"/>
        <w:ind w:firstLine="0" w:firstLineChars="0"/>
      </w:pPr>
      <w:r>
        <w:rPr>
          <w:rFonts w:hint="eastAsia"/>
        </w:rPr>
        <w:t xml:space="preserve">    各种类型跨境电商企业集聚，有一定的供应链基础， 具备为跨境电子商务企业提供培训、供应链、通关报关、金融</w:t>
      </w:r>
      <w:r>
        <w:rPr>
          <w:rFonts w:hint="eastAsia"/>
          <w:lang w:eastAsia="zh-CN"/>
        </w:rPr>
        <w:t>、营销推广、平台运营</w:t>
      </w:r>
      <w:r>
        <w:rPr>
          <w:rFonts w:hint="eastAsia"/>
        </w:rPr>
        <w:t>等服务能力，具有集群效应的园区。</w:t>
      </w:r>
    </w:p>
    <w:p>
      <w:pPr>
        <w:pStyle w:val="71"/>
        <w:numPr>
          <w:ilvl w:val="1"/>
          <w:numId w:val="0"/>
        </w:numPr>
        <w:spacing w:before="156" w:after="156"/>
      </w:pPr>
      <w:r>
        <w:rPr>
          <w:rFonts w:hint="eastAsia"/>
        </w:rPr>
        <w:t>4.2 仓储物流型</w:t>
      </w:r>
      <w:bookmarkEnd w:id="22"/>
    </w:p>
    <w:p>
      <w:pPr>
        <w:pStyle w:val="69"/>
        <w:ind w:firstLine="0" w:firstLineChars="0"/>
      </w:pPr>
      <w:r>
        <w:rPr>
          <w:rFonts w:hint="eastAsia"/>
        </w:rPr>
        <w:t xml:space="preserve">    有海关监管作业需要，但因为场地经营主体性质不是企业或不涉及监管货物仓储等因素，不需要进行“海关监管货物仓储”行政许可审批的场所。</w:t>
      </w:r>
    </w:p>
    <w:p>
      <w:pPr>
        <w:pStyle w:val="71"/>
        <w:numPr>
          <w:ilvl w:val="1"/>
          <w:numId w:val="0"/>
        </w:numPr>
        <w:spacing w:before="156" w:after="156"/>
      </w:pPr>
      <w:bookmarkStart w:id="23" w:name="_Toc118124872"/>
      <w:r>
        <w:rPr>
          <w:rFonts w:hint="eastAsia"/>
        </w:rPr>
        <w:t>4.3 监管作业场所型</w:t>
      </w:r>
      <w:bookmarkEnd w:id="23"/>
      <w:r>
        <w:rPr>
          <w:rFonts w:hint="eastAsia"/>
        </w:rPr>
        <w:t xml:space="preserve">                                                                                                                                                                                                                                                                                                                                                                                                                                                                                                                                                                                                                                                                                                                                                                                            </w:t>
      </w:r>
    </w:p>
    <w:p>
      <w:pPr>
        <w:pStyle w:val="69"/>
        <w:ind w:firstLine="420" w:firstLineChars="0"/>
      </w:pPr>
      <w:r>
        <w:rPr>
          <w:rFonts w:hint="eastAsia"/>
        </w:rPr>
        <w:t>进出境运输工具或者境内承运海关监管货物的运输工具进出、停靠，从事海关监管货物装卸、储存、交付、发运等活动，办理相关海关手续，符合海关设置标准的特定区域。</w:t>
      </w:r>
    </w:p>
    <w:p>
      <w:pPr>
        <w:pStyle w:val="71"/>
        <w:numPr>
          <w:ilvl w:val="0"/>
          <w:numId w:val="10"/>
        </w:numPr>
        <w:spacing w:before="156" w:after="312" w:afterLines="100"/>
        <w:ind w:left="357" w:hanging="357" w:hangingChars="170"/>
      </w:pPr>
      <w:bookmarkStart w:id="24" w:name="_Toc118124873"/>
      <w:r>
        <w:rPr>
          <w:rFonts w:hint="eastAsia"/>
        </w:rPr>
        <w:t>基本原则</w:t>
      </w:r>
      <w:bookmarkEnd w:id="24"/>
    </w:p>
    <w:p>
      <w:pPr>
        <w:pStyle w:val="69"/>
        <w:ind w:firstLine="0" w:firstLineChars="0"/>
      </w:pPr>
      <w:r>
        <w:rPr>
          <w:rFonts w:hint="eastAsia" w:ascii="黑体" w:eastAsia="黑体"/>
        </w:rPr>
        <w:t>5.1</w:t>
      </w:r>
      <w:r>
        <w:rPr>
          <w:rFonts w:hint="eastAsia"/>
        </w:rPr>
        <w:t xml:space="preserve"> 遵循公平公正、公开透明、诚信经营的服务理念。</w:t>
      </w:r>
    </w:p>
    <w:p>
      <w:pPr>
        <w:pStyle w:val="69"/>
        <w:ind w:firstLine="0" w:firstLineChars="0"/>
      </w:pPr>
      <w:r>
        <w:rPr>
          <w:rFonts w:hint="eastAsia" w:ascii="黑体" w:hAnsi="黑体" w:eastAsia="黑体"/>
        </w:rPr>
        <w:t xml:space="preserve">5.2 </w:t>
      </w:r>
      <w:r>
        <w:rPr>
          <w:rFonts w:hint="eastAsia"/>
        </w:rPr>
        <w:t>产业园区应立足园区产业特点与市场定位，具有科学合理的发展规划和发展目标。</w:t>
      </w:r>
    </w:p>
    <w:p>
      <w:pPr>
        <w:pStyle w:val="69"/>
        <w:ind w:firstLine="0" w:firstLineChars="0"/>
      </w:pPr>
      <w:r>
        <w:rPr>
          <w:rFonts w:hint="eastAsia" w:ascii="黑体" w:hAnsi="黑体" w:eastAsia="黑体"/>
        </w:rPr>
        <w:t xml:space="preserve">5.3 </w:t>
      </w:r>
      <w:r>
        <w:rPr>
          <w:rFonts w:hint="eastAsia"/>
        </w:rPr>
        <w:t>产业园区应具有完善的跨境电子商务产业服务体系以及相关配套支撑服务场所。</w:t>
      </w:r>
    </w:p>
    <w:p>
      <w:pPr>
        <w:pStyle w:val="69"/>
        <w:ind w:firstLine="0" w:firstLineChars="0"/>
      </w:pPr>
      <w:r>
        <w:rPr>
          <w:rFonts w:hint="eastAsia" w:ascii="黑体" w:hAnsi="黑体" w:eastAsia="黑体"/>
        </w:rPr>
        <w:t>5.4</w:t>
      </w:r>
      <w:r>
        <w:rPr>
          <w:rFonts w:hint="eastAsia"/>
        </w:rPr>
        <w:t xml:space="preserve"> 产业园区应具有明确的、促进园区建设和引导跨境电子商务企业入驻的扶持政策。</w:t>
      </w:r>
    </w:p>
    <w:p>
      <w:pPr>
        <w:pStyle w:val="69"/>
        <w:ind w:firstLine="0" w:firstLineChars="0"/>
      </w:pPr>
      <w:r>
        <w:rPr>
          <w:rFonts w:hint="eastAsia" w:ascii="黑体" w:hAnsi="黑体" w:eastAsia="黑体"/>
        </w:rPr>
        <w:t xml:space="preserve">5.5 </w:t>
      </w:r>
      <w:r>
        <w:rPr>
          <w:rFonts w:hint="eastAsia"/>
        </w:rPr>
        <w:t>监管作业场所型园区应具备必要的监管条件，符合海关、检验检疫等监管部门的有关要求。</w:t>
      </w:r>
    </w:p>
    <w:p>
      <w:pPr>
        <w:pStyle w:val="71"/>
        <w:numPr>
          <w:ilvl w:val="0"/>
          <w:numId w:val="0"/>
        </w:numPr>
        <w:spacing w:before="156" w:after="312" w:afterLines="100"/>
      </w:pPr>
      <w:bookmarkStart w:id="25" w:name="_Toc118124874"/>
      <w:r>
        <w:rPr>
          <w:rFonts w:hint="eastAsia"/>
        </w:rPr>
        <w:t>6  建设与运营</w:t>
      </w:r>
      <w:bookmarkEnd w:id="25"/>
    </w:p>
    <w:p>
      <w:pPr>
        <w:pStyle w:val="71"/>
        <w:numPr>
          <w:ilvl w:val="0"/>
          <w:numId w:val="0"/>
        </w:numPr>
        <w:spacing w:before="156" w:after="156"/>
      </w:pPr>
      <w:bookmarkStart w:id="26" w:name="_Toc118124875"/>
      <w:r>
        <w:rPr>
          <w:rFonts w:hint="eastAsia"/>
        </w:rPr>
        <w:t>6.1 设施建设</w:t>
      </w:r>
      <w:bookmarkEnd w:id="26"/>
    </w:p>
    <w:p>
      <w:pPr>
        <w:numPr>
          <w:ilvl w:val="0"/>
          <w:numId w:val="0"/>
        </w:numPr>
      </w:pPr>
      <w:r>
        <w:rPr>
          <w:rFonts w:hint="eastAsia" w:ascii="黑体" w:eastAsia="黑体"/>
          <w:kern w:val="0"/>
          <w:szCs w:val="20"/>
        </w:rPr>
        <w:t xml:space="preserve">6.1.1 </w:t>
      </w:r>
      <w:r>
        <w:rPr>
          <w:rFonts w:hint="eastAsia"/>
        </w:rPr>
        <w:t>产业园区应有完善的基础设施，配置相应电力、通信、信息化、给排水、道路、消防和防汛等基础设施，宜采用统一管理的一园多点发展模式。</w:t>
      </w:r>
    </w:p>
    <w:p>
      <w:pPr>
        <w:numPr>
          <w:ilvl w:val="0"/>
          <w:numId w:val="0"/>
        </w:numPr>
        <w:rPr>
          <w:rFonts w:hint="eastAsia"/>
        </w:rPr>
      </w:pPr>
      <w:r>
        <w:rPr>
          <w:rFonts w:hint="eastAsia" w:ascii="黑体" w:eastAsia="黑体"/>
          <w:kern w:val="0"/>
          <w:szCs w:val="20"/>
        </w:rPr>
        <w:t>6.1.2</w:t>
      </w:r>
      <w:r>
        <w:rPr>
          <w:rFonts w:hint="eastAsia"/>
        </w:rPr>
        <w:t xml:space="preserve"> </w:t>
      </w:r>
      <w:r>
        <w:rPr>
          <w:rFonts w:hint="eastAsia"/>
          <w:lang w:eastAsia="zh-CN"/>
        </w:rPr>
        <w:t>产业聚集</w:t>
      </w:r>
      <w:r>
        <w:rPr>
          <w:rFonts w:hint="eastAsia"/>
        </w:rPr>
        <w:t>型</w:t>
      </w:r>
      <w:r>
        <w:rPr>
          <w:rFonts w:hint="eastAsia"/>
          <w:lang w:eastAsia="zh-CN"/>
        </w:rPr>
        <w:t>园区实际使用面积不少于</w:t>
      </w:r>
      <w:r>
        <w:rPr>
          <w:rFonts w:hint="eastAsia"/>
          <w:lang w:val="en-US" w:eastAsia="zh-CN"/>
        </w:rPr>
        <w:t>2000平方米，</w:t>
      </w:r>
      <w:r>
        <w:rPr>
          <w:rFonts w:hint="eastAsia"/>
          <w:lang w:eastAsia="zh-CN"/>
        </w:rPr>
        <w:t>仓储物流</w:t>
      </w:r>
      <w:r>
        <w:rPr>
          <w:rFonts w:hint="eastAsia"/>
        </w:rPr>
        <w:t>型</w:t>
      </w:r>
      <w:r>
        <w:rPr>
          <w:rFonts w:hint="eastAsia"/>
          <w:lang w:eastAsia="zh-CN"/>
        </w:rPr>
        <w:t>和</w:t>
      </w:r>
      <w:r>
        <w:rPr>
          <w:rFonts w:hint="eastAsia"/>
        </w:rPr>
        <w:t>监管</w:t>
      </w:r>
      <w:r>
        <w:rPr>
          <w:rFonts w:hint="eastAsia"/>
          <w:lang w:eastAsia="zh-CN"/>
        </w:rPr>
        <w:t>作业</w:t>
      </w:r>
      <w:r>
        <w:rPr>
          <w:rFonts w:hint="eastAsia"/>
        </w:rPr>
        <w:t>场</w:t>
      </w:r>
      <w:r>
        <w:rPr>
          <w:rFonts w:hint="eastAsia"/>
          <w:lang w:eastAsia="zh-CN"/>
        </w:rPr>
        <w:t>所</w:t>
      </w:r>
      <w:r>
        <w:rPr>
          <w:rFonts w:hint="eastAsia"/>
        </w:rPr>
        <w:t>型</w:t>
      </w:r>
      <w:r>
        <w:rPr>
          <w:rFonts w:hint="eastAsia"/>
          <w:lang w:eastAsia="zh-CN"/>
        </w:rPr>
        <w:t>园区实际使用面积不少于</w:t>
      </w:r>
      <w:r>
        <w:rPr>
          <w:rFonts w:hint="eastAsia"/>
          <w:lang w:val="en-US" w:eastAsia="zh-CN"/>
        </w:rPr>
        <w:t>5000平方米。</w:t>
      </w:r>
      <w:r>
        <w:rPr>
          <w:rFonts w:hint="eastAsia"/>
        </w:rPr>
        <w:t>产业园区</w:t>
      </w:r>
      <w:r>
        <w:rPr>
          <w:rFonts w:hint="eastAsia"/>
          <w:lang w:eastAsia="zh-CN"/>
        </w:rPr>
        <w:t>办公面积均应不少于</w:t>
      </w:r>
      <w:r>
        <w:rPr>
          <w:rFonts w:hint="eastAsia"/>
          <w:lang w:val="en-US" w:eastAsia="zh-CN"/>
        </w:rPr>
        <w:t>1000平方米</w:t>
      </w:r>
      <w:r>
        <w:rPr>
          <w:rFonts w:hint="eastAsia"/>
        </w:rPr>
        <w:t>，应为入驻跨境电商企业提供办公所需场地</w:t>
      </w:r>
      <w:r>
        <w:rPr>
          <w:rFonts w:hint="eastAsia"/>
          <w:lang w:eastAsia="zh-CN"/>
        </w:rPr>
        <w:t>以及其他综合服务场所</w:t>
      </w:r>
      <w:r>
        <w:rPr>
          <w:rFonts w:hint="eastAsia"/>
        </w:rPr>
        <w:t>。</w:t>
      </w:r>
    </w:p>
    <w:p>
      <w:pPr>
        <w:numPr>
          <w:ilvl w:val="0"/>
          <w:numId w:val="0"/>
        </w:numPr>
      </w:pPr>
      <w:r>
        <w:rPr>
          <w:rFonts w:hint="eastAsia" w:ascii="黑体" w:eastAsia="黑体"/>
          <w:kern w:val="0"/>
          <w:szCs w:val="20"/>
        </w:rPr>
        <w:t xml:space="preserve">6.1.3 </w:t>
      </w:r>
      <w:r>
        <w:rPr>
          <w:rFonts w:hint="eastAsia"/>
        </w:rPr>
        <w:t>监管作业场所型园区应为海关等监管部门的进驻提供相应的办公场地、设施设备。</w:t>
      </w:r>
    </w:p>
    <w:p>
      <w:pPr>
        <w:numPr>
          <w:ilvl w:val="0"/>
          <w:numId w:val="0"/>
        </w:numPr>
      </w:pPr>
      <w:r>
        <w:rPr>
          <w:rFonts w:hint="eastAsia" w:ascii="黑体" w:eastAsia="黑体"/>
          <w:kern w:val="0"/>
          <w:szCs w:val="20"/>
        </w:rPr>
        <w:t xml:space="preserve">6.1.4 </w:t>
      </w:r>
      <w:r>
        <w:rPr>
          <w:rFonts w:hint="eastAsia"/>
        </w:rPr>
        <w:t>监管作业场所型园区应</w:t>
      </w:r>
      <w:r>
        <w:t>按照中华人民共和国</w:t>
      </w:r>
      <w:r>
        <w:rPr>
          <w:rFonts w:hint="eastAsia"/>
        </w:rPr>
        <w:t>海关总署2019年第68号公告、</w:t>
      </w:r>
      <w:r>
        <w:t>中华人民共和国</w:t>
      </w:r>
      <w:r>
        <w:rPr>
          <w:rFonts w:hint="eastAsia"/>
        </w:rPr>
        <w:t>海关总署2019年第69号公告、中华人民共和国海关总署公告2021年第4号</w:t>
      </w:r>
      <w:r>
        <w:t>的相关要求建设围网、卡口、监控及管理系统等设施</w:t>
      </w:r>
      <w:r>
        <w:rPr>
          <w:rFonts w:hint="eastAsia"/>
        </w:rPr>
        <w:t>，并为海关提供查验场地。</w:t>
      </w:r>
    </w:p>
    <w:p>
      <w:pPr>
        <w:numPr>
          <w:ilvl w:val="0"/>
          <w:numId w:val="0"/>
        </w:numPr>
      </w:pPr>
      <w:r>
        <w:rPr>
          <w:rFonts w:hint="eastAsia" w:ascii="黑体" w:eastAsia="黑体"/>
          <w:kern w:val="0"/>
          <w:szCs w:val="20"/>
        </w:rPr>
        <w:t>6.1.5</w:t>
      </w:r>
      <w:r>
        <w:rPr>
          <w:rFonts w:hint="eastAsia"/>
        </w:rPr>
        <w:t xml:space="preserve"> 产业园区内设置的公共信息图形符号应符合GB/T 10001.1-2012的要求。</w:t>
      </w:r>
    </w:p>
    <w:p>
      <w:pPr>
        <w:pStyle w:val="71"/>
        <w:numPr>
          <w:ilvl w:val="0"/>
          <w:numId w:val="0"/>
        </w:numPr>
        <w:spacing w:before="156" w:after="156"/>
      </w:pPr>
      <w:r>
        <w:rPr>
          <w:rFonts w:hint="eastAsia"/>
        </w:rPr>
        <w:t>6.2 信息化建设</w:t>
      </w:r>
    </w:p>
    <w:p>
      <w:pPr>
        <w:numPr>
          <w:ilvl w:val="0"/>
          <w:numId w:val="0"/>
        </w:numPr>
        <w:rPr>
          <w:rFonts w:ascii="黑体" w:eastAsia="黑体"/>
          <w:kern w:val="0"/>
          <w:szCs w:val="20"/>
        </w:rPr>
      </w:pPr>
      <w:r>
        <w:rPr>
          <w:rFonts w:hint="eastAsia" w:ascii="黑体" w:eastAsia="黑体"/>
          <w:kern w:val="0"/>
          <w:szCs w:val="20"/>
        </w:rPr>
        <w:t xml:space="preserve">6.2.1 </w:t>
      </w:r>
      <w:r>
        <w:rPr>
          <w:rFonts w:hint="eastAsia"/>
        </w:rPr>
        <w:t>产业园区宜设有提供企业访问的园区门户网站，并具有对外宣传、信息服务、园区信息管理等功能。</w:t>
      </w:r>
    </w:p>
    <w:p>
      <w:pPr>
        <w:numPr>
          <w:ilvl w:val="0"/>
          <w:numId w:val="0"/>
        </w:numPr>
      </w:pPr>
      <w:r>
        <w:rPr>
          <w:rFonts w:hint="eastAsia" w:ascii="黑体" w:eastAsia="黑体"/>
          <w:kern w:val="0"/>
          <w:szCs w:val="20"/>
        </w:rPr>
        <w:t xml:space="preserve">6.2.2 </w:t>
      </w:r>
      <w:r>
        <w:rPr>
          <w:rFonts w:hint="eastAsia"/>
        </w:rPr>
        <w:t>产业园区应为入驻企业提供具有通信、网络等方面的基础通讯设施，宜建立数据安全和网络安全保障体系。</w:t>
      </w:r>
    </w:p>
    <w:p>
      <w:pPr>
        <w:numPr>
          <w:ilvl w:val="0"/>
          <w:numId w:val="0"/>
        </w:numPr>
      </w:pPr>
      <w:r>
        <w:rPr>
          <w:rFonts w:hint="eastAsia" w:ascii="黑体" w:eastAsia="黑体"/>
          <w:kern w:val="0"/>
          <w:szCs w:val="20"/>
        </w:rPr>
        <w:t xml:space="preserve">6.2.3 </w:t>
      </w:r>
      <w:r>
        <w:rPr>
          <w:rFonts w:hint="eastAsia"/>
        </w:rPr>
        <w:t>产业园区应建立入驻企业基本信息、知识产权、人才情况等基本数据统计体系，宜建立信息化数据统计系统。</w:t>
      </w:r>
    </w:p>
    <w:p>
      <w:pPr>
        <w:pStyle w:val="71"/>
        <w:numPr>
          <w:ilvl w:val="0"/>
          <w:numId w:val="0"/>
        </w:numPr>
        <w:spacing w:before="156" w:after="156"/>
      </w:pPr>
      <w:bookmarkStart w:id="27" w:name="_Toc118124876"/>
      <w:r>
        <w:rPr>
          <w:rFonts w:hint="eastAsia"/>
        </w:rPr>
        <w:t>6.3 机构运营</w:t>
      </w:r>
      <w:bookmarkEnd w:id="27"/>
    </w:p>
    <w:p>
      <w:pPr>
        <w:numPr>
          <w:ilvl w:val="0"/>
          <w:numId w:val="0"/>
        </w:numPr>
      </w:pPr>
      <w:r>
        <w:rPr>
          <w:rFonts w:hint="eastAsia" w:ascii="黑体" w:eastAsia="黑体"/>
          <w:kern w:val="0"/>
          <w:szCs w:val="20"/>
        </w:rPr>
        <w:t xml:space="preserve">6.3.1 </w:t>
      </w:r>
      <w:r>
        <w:rPr>
          <w:rFonts w:hint="eastAsia"/>
        </w:rPr>
        <w:t>应具有统一的产业园区服务管理机构，负责产业园区配套基础设施的规划、建设、运营和维护服务以及为入驻机构提供运营配套服务。</w:t>
      </w:r>
    </w:p>
    <w:p>
      <w:pPr>
        <w:numPr>
          <w:ilvl w:val="0"/>
          <w:numId w:val="0"/>
        </w:numPr>
      </w:pPr>
      <w:r>
        <w:rPr>
          <w:rFonts w:hint="eastAsia" w:ascii="黑体" w:eastAsia="黑体"/>
          <w:kern w:val="0"/>
          <w:szCs w:val="20"/>
        </w:rPr>
        <w:t xml:space="preserve">6.3.2 </w:t>
      </w:r>
      <w:r>
        <w:rPr>
          <w:rFonts w:hint="eastAsia"/>
        </w:rPr>
        <w:t>产业园区应具有明确的经营管理机构和运营机制，建立工作规范，设置专门管理服务机构。</w:t>
      </w:r>
    </w:p>
    <w:p>
      <w:pPr>
        <w:numPr>
          <w:ilvl w:val="0"/>
          <w:numId w:val="0"/>
        </w:numPr>
      </w:pPr>
      <w:r>
        <w:rPr>
          <w:rFonts w:hint="eastAsia" w:ascii="黑体" w:eastAsia="黑体"/>
          <w:kern w:val="0"/>
          <w:szCs w:val="20"/>
        </w:rPr>
        <w:t xml:space="preserve">6.3.3 </w:t>
      </w:r>
      <w:r>
        <w:rPr>
          <w:rFonts w:hint="eastAsia"/>
        </w:rPr>
        <w:t>产业园区应能对全过程服务质量进行有效的控制，对服务质量进行定期的监督和检查，并对执行情况进行分析评价，适时改进。</w:t>
      </w:r>
    </w:p>
    <w:bookmarkEnd w:id="7"/>
    <w:p>
      <w:pPr>
        <w:pStyle w:val="71"/>
        <w:numPr>
          <w:ilvl w:val="0"/>
          <w:numId w:val="11"/>
        </w:numPr>
        <w:spacing w:before="156" w:after="312" w:afterLines="100"/>
        <w:ind w:left="357" w:hanging="357" w:hangingChars="170"/>
      </w:pPr>
      <w:bookmarkStart w:id="28" w:name="_Toc118124877"/>
      <w:bookmarkStart w:id="29" w:name="SectionMark6"/>
      <w:r>
        <w:rPr>
          <w:rFonts w:hint="eastAsia"/>
        </w:rPr>
        <w:t>服务提供</w:t>
      </w:r>
      <w:bookmarkEnd w:id="28"/>
    </w:p>
    <w:p>
      <w:pPr>
        <w:pStyle w:val="69"/>
        <w:spacing w:before="156" w:beforeLines="50" w:after="156" w:afterLines="50"/>
        <w:ind w:firstLine="0" w:firstLineChars="0"/>
        <w:rPr>
          <w:rFonts w:ascii="黑体" w:eastAsia="黑体"/>
        </w:rPr>
      </w:pPr>
      <w:r>
        <w:rPr>
          <w:rFonts w:hint="eastAsia" w:ascii="黑体" w:eastAsia="黑体"/>
        </w:rPr>
        <w:t>7.1 产业聚集型</w:t>
      </w:r>
    </w:p>
    <w:p>
      <w:pPr>
        <w:pStyle w:val="69"/>
        <w:spacing w:before="156" w:beforeLines="50" w:after="156" w:afterLines="50"/>
        <w:ind w:firstLine="0" w:firstLineChars="0"/>
        <w:rPr>
          <w:rFonts w:ascii="黑体" w:eastAsia="黑体"/>
        </w:rPr>
      </w:pPr>
      <w:r>
        <w:rPr>
          <w:rFonts w:hint="eastAsia" w:ascii="黑体" w:eastAsia="黑体"/>
        </w:rPr>
        <w:t>7.1.1  业务申报服务</w:t>
      </w:r>
    </w:p>
    <w:p>
      <w:pPr>
        <w:pStyle w:val="69"/>
        <w:ind w:firstLine="0" w:firstLineChars="0"/>
      </w:pPr>
      <w:r>
        <w:rPr>
          <w:rFonts w:hint="eastAsia" w:ascii="黑体" w:hAnsi="黑体" w:eastAsia="黑体"/>
        </w:rPr>
        <w:t>7.1.1.1</w:t>
      </w:r>
      <w:r>
        <w:rPr>
          <w:rFonts w:hint="eastAsia"/>
        </w:rPr>
        <w:t xml:space="preserve"> 宜提供对接跨境电子商务公共服务平台或海关、税务等监管部门系统，方便企业开展跨境电子商务进出口业务时依法合规申报。</w:t>
      </w:r>
    </w:p>
    <w:p>
      <w:pPr>
        <w:pStyle w:val="69"/>
        <w:ind w:firstLine="0" w:firstLineChars="0"/>
        <w:rPr>
          <w:color w:val="FF0000"/>
        </w:rPr>
      </w:pPr>
      <w:r>
        <w:rPr>
          <w:rFonts w:hint="eastAsia" w:ascii="黑体" w:hAnsi="黑体" w:eastAsia="黑体"/>
        </w:rPr>
        <w:t>7.1.1.2 应</w:t>
      </w:r>
      <w:r>
        <w:rPr>
          <w:rFonts w:hint="eastAsia"/>
        </w:rPr>
        <w:t>指导跨境电子商务企业完</w:t>
      </w:r>
      <w:r>
        <w:rPr>
          <w:rFonts w:hint="eastAsia"/>
          <w:color w:val="000000" w:themeColor="text1"/>
          <w14:textFill>
            <w14:solidFill>
              <w14:schemeClr w14:val="tx1"/>
            </w14:solidFill>
          </w14:textFill>
        </w:rPr>
        <w:t>成海关的注册备案、特殊监管区域登记。</w:t>
      </w:r>
    </w:p>
    <w:p>
      <w:pPr>
        <w:pStyle w:val="69"/>
        <w:ind w:firstLine="0" w:firstLineChars="0"/>
      </w:pPr>
      <w:r>
        <w:rPr>
          <w:rFonts w:hint="eastAsia" w:ascii="黑体" w:hAnsi="黑体" w:eastAsia="黑体"/>
        </w:rPr>
        <w:t>7.1.1.3</w:t>
      </w:r>
      <w:r>
        <w:rPr>
          <w:rFonts w:hint="eastAsia"/>
        </w:rPr>
        <w:t xml:space="preserve"> 宜采集产业园区内企业跨境电子商务交易数据，出口采用“清单核放、汇总申报”方式，进口采取“清单核放”方式，实现数据一次申报。</w:t>
      </w:r>
    </w:p>
    <w:p>
      <w:pPr>
        <w:pStyle w:val="69"/>
        <w:ind w:firstLine="0" w:firstLineChars="0"/>
      </w:pPr>
      <w:r>
        <w:rPr>
          <w:rFonts w:hint="eastAsia" w:ascii="黑体" w:eastAsia="黑体"/>
        </w:rPr>
        <w:t>7.2.1.4</w:t>
      </w:r>
      <w:r>
        <w:rPr>
          <w:rFonts w:hint="eastAsia"/>
        </w:rPr>
        <w:t xml:space="preserve"> 宜全程采用</w:t>
      </w:r>
      <w:r>
        <w:t>无纸化操作，</w:t>
      </w:r>
      <w:r>
        <w:rPr>
          <w:rFonts w:hint="eastAsia"/>
        </w:rPr>
        <w:t>使用</w:t>
      </w:r>
      <w:r>
        <w:t>接口信息化对接，提高</w:t>
      </w:r>
      <w:r>
        <w:rPr>
          <w:rFonts w:hint="eastAsia"/>
        </w:rPr>
        <w:t>业务</w:t>
      </w:r>
      <w:r>
        <w:t>流程效率。</w:t>
      </w:r>
    </w:p>
    <w:p>
      <w:pPr>
        <w:pStyle w:val="69"/>
        <w:spacing w:before="156" w:beforeLines="50" w:after="156" w:afterLines="50"/>
        <w:ind w:firstLine="0" w:firstLineChars="0"/>
        <w:rPr>
          <w:rFonts w:ascii="黑体" w:eastAsia="黑体"/>
        </w:rPr>
      </w:pPr>
      <w:r>
        <w:rPr>
          <w:rFonts w:hint="eastAsia" w:ascii="黑体" w:eastAsia="黑体"/>
        </w:rPr>
        <w:t>7.1.2  通关服务</w:t>
      </w:r>
    </w:p>
    <w:p>
      <w:pPr>
        <w:pStyle w:val="69"/>
        <w:ind w:firstLine="0" w:firstLineChars="0"/>
        <w:rPr>
          <w:color w:val="000000" w:themeColor="text1"/>
          <w14:textFill>
            <w14:solidFill>
              <w14:schemeClr w14:val="tx1"/>
            </w14:solidFill>
          </w14:textFill>
        </w:rPr>
      </w:pPr>
      <w:r>
        <w:rPr>
          <w:rFonts w:hint="eastAsia" w:ascii="黑体" w:eastAsia="黑体"/>
        </w:rPr>
        <w:t xml:space="preserve">7.1.2.1 </w:t>
      </w:r>
      <w:r>
        <w:rPr>
          <w:rFonts w:hint="eastAsia"/>
          <w:color w:val="000000" w:themeColor="text1"/>
          <w14:textFill>
            <w14:solidFill>
              <w14:schemeClr w14:val="tx1"/>
            </w14:solidFill>
          </w14:textFill>
        </w:rPr>
        <w:t>应不断完善海关监管功能区内的设施、设备以及相关配套。</w:t>
      </w:r>
    </w:p>
    <w:p>
      <w:pPr>
        <w:pStyle w:val="69"/>
        <w:ind w:firstLine="0" w:firstLineChars="0"/>
      </w:pPr>
      <w:r>
        <w:rPr>
          <w:rFonts w:hint="eastAsia" w:ascii="黑体" w:eastAsia="黑体"/>
        </w:rPr>
        <w:t xml:space="preserve">7.1.2.2 </w:t>
      </w:r>
      <w:r>
        <w:rPr>
          <w:rFonts w:hint="eastAsia"/>
          <w:color w:val="000000" w:themeColor="text1"/>
          <w14:textFill>
            <w14:solidFill>
              <w14:schemeClr w14:val="tx1"/>
            </w14:solidFill>
          </w14:textFill>
        </w:rPr>
        <w:t>宜具备进出口业务双向清关服务功能。</w:t>
      </w:r>
    </w:p>
    <w:p>
      <w:pPr>
        <w:pStyle w:val="69"/>
        <w:ind w:firstLine="0" w:firstLineChars="0"/>
        <w:rPr>
          <w:color w:val="000000" w:themeColor="text1"/>
          <w14:textFill>
            <w14:solidFill>
              <w14:schemeClr w14:val="tx1"/>
            </w14:solidFill>
          </w14:textFill>
        </w:rPr>
      </w:pPr>
      <w:r>
        <w:rPr>
          <w:rFonts w:hint="eastAsia" w:ascii="黑体" w:eastAsia="黑体"/>
        </w:rPr>
        <w:t xml:space="preserve">7.1.2.3 </w:t>
      </w:r>
      <w:r>
        <w:rPr>
          <w:rFonts w:hint="eastAsia"/>
          <w:color w:val="000000" w:themeColor="text1"/>
          <w14:textFill>
            <w14:solidFill>
              <w14:schemeClr w14:val="tx1"/>
            </w14:solidFill>
          </w14:textFill>
        </w:rPr>
        <w:t>宜实现进出口业务的报文批量录入服务，</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完成</w:t>
      </w:r>
      <w:r>
        <w:rPr>
          <w:color w:val="000000" w:themeColor="text1"/>
          <w14:textFill>
            <w14:solidFill>
              <w14:schemeClr w14:val="tx1"/>
            </w14:solidFill>
          </w14:textFill>
        </w:rPr>
        <w:t>订单报文、物流报文、支付报文、清单报文</w:t>
      </w:r>
      <w:r>
        <w:rPr>
          <w:rFonts w:hint="eastAsia"/>
          <w:color w:val="000000" w:themeColor="text1"/>
          <w14:textFill>
            <w14:solidFill>
              <w14:schemeClr w14:val="tx1"/>
            </w14:solidFill>
          </w14:textFill>
        </w:rPr>
        <w:t>、退单报文</w:t>
      </w:r>
      <w:r>
        <w:rPr>
          <w:color w:val="000000" w:themeColor="text1"/>
          <w14:textFill>
            <w14:solidFill>
              <w14:schemeClr w14:val="tx1"/>
            </w14:solidFill>
          </w14:textFill>
        </w:rPr>
        <w:t>等信息的传输，完成数据的上行交换。</w:t>
      </w:r>
    </w:p>
    <w:p>
      <w:pPr>
        <w:pStyle w:val="69"/>
        <w:ind w:firstLine="0" w:firstLineChars="0"/>
        <w:rPr>
          <w:color w:val="000000" w:themeColor="text1"/>
          <w14:textFill>
            <w14:solidFill>
              <w14:schemeClr w14:val="tx1"/>
            </w14:solidFill>
          </w14:textFill>
        </w:rPr>
      </w:pPr>
      <w:r>
        <w:rPr>
          <w:rFonts w:hint="eastAsia" w:ascii="黑体" w:eastAsia="黑体"/>
        </w:rPr>
        <w:t xml:space="preserve">7.1.2.4 </w:t>
      </w:r>
      <w:r>
        <w:rPr>
          <w:rFonts w:hint="eastAsia"/>
          <w:color w:val="000000" w:themeColor="text1"/>
          <w14:textFill>
            <w14:solidFill>
              <w14:schemeClr w14:val="tx1"/>
            </w14:solidFill>
          </w14:textFill>
        </w:rPr>
        <w:t>应指导已注册备案的跨境电子商务企业通过跨境电子商务公共服务平台如实向海关传输交易、支付、物流等电子信息。</w:t>
      </w:r>
    </w:p>
    <w:p>
      <w:pPr>
        <w:pStyle w:val="69"/>
        <w:ind w:firstLine="0" w:firstLineChars="0"/>
      </w:pPr>
      <w:r>
        <w:rPr>
          <w:rFonts w:hint="eastAsia" w:ascii="黑体" w:hAnsi="黑体" w:eastAsia="黑体"/>
        </w:rPr>
        <w:t>7.1.2.5</w:t>
      </w:r>
      <w:r>
        <w:rPr>
          <w:rFonts w:hint="eastAsia"/>
        </w:rPr>
        <w:t xml:space="preserve"> 应根据各类跨境电子商务业务模式，提供清晰的通关操作指引。</w:t>
      </w:r>
    </w:p>
    <w:p>
      <w:pPr>
        <w:pStyle w:val="69"/>
        <w:spacing w:before="156" w:beforeLines="50" w:after="156" w:afterLines="50"/>
        <w:ind w:firstLine="0" w:firstLineChars="0"/>
        <w:rPr>
          <w:rFonts w:ascii="黑体" w:eastAsia="黑体"/>
        </w:rPr>
      </w:pPr>
      <w:r>
        <w:rPr>
          <w:rFonts w:hint="eastAsia" w:ascii="黑体" w:eastAsia="黑体"/>
        </w:rPr>
        <w:t>7.1.3  结汇与付汇服务</w:t>
      </w:r>
    </w:p>
    <w:p>
      <w:pPr>
        <w:pStyle w:val="69"/>
        <w:spacing w:before="156" w:beforeLines="50" w:after="156" w:afterLines="5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宜与第三方支付平台合作，为入驻跨境电商企业提供结汇、付汇</w:t>
      </w:r>
      <w:r>
        <w:rPr>
          <w:rFonts w:hint="eastAsia"/>
          <w:color w:val="000000" w:themeColor="text1"/>
          <w:lang w:eastAsia="zh-CN"/>
          <w14:textFill>
            <w14:solidFill>
              <w14:schemeClr w14:val="tx1"/>
            </w14:solidFill>
          </w14:textFill>
        </w:rPr>
        <w:t>、支付结算</w:t>
      </w:r>
      <w:r>
        <w:rPr>
          <w:rFonts w:hint="eastAsia"/>
          <w:color w:val="000000" w:themeColor="text1"/>
          <w14:textFill>
            <w14:solidFill>
              <w14:schemeClr w14:val="tx1"/>
            </w14:solidFill>
          </w14:textFill>
        </w:rPr>
        <w:t>通道。</w:t>
      </w:r>
    </w:p>
    <w:p>
      <w:pPr>
        <w:pStyle w:val="69"/>
        <w:spacing w:before="156" w:beforeLines="50" w:after="156" w:afterLines="50"/>
        <w:ind w:firstLine="0" w:firstLineChars="0"/>
        <w:rPr>
          <w:rFonts w:ascii="黑体" w:eastAsia="黑体"/>
        </w:rPr>
      </w:pPr>
      <w:r>
        <w:rPr>
          <w:rFonts w:hint="eastAsia" w:ascii="黑体" w:eastAsia="黑体"/>
        </w:rPr>
        <w:t>7.1.4  退税服务</w:t>
      </w:r>
    </w:p>
    <w:p>
      <w:pPr>
        <w:pStyle w:val="69"/>
        <w:ind w:firstLine="420"/>
        <w:rPr>
          <w:rFonts w:ascii="黑体" w:eastAsia="黑体"/>
        </w:rPr>
      </w:pPr>
      <w:r>
        <w:rPr>
          <w:rFonts w:hint="eastAsia"/>
          <w:color w:val="000000" w:themeColor="text1"/>
          <w14:textFill>
            <w14:solidFill>
              <w14:schemeClr w14:val="tx1"/>
            </w14:solidFill>
          </w14:textFill>
        </w:rPr>
        <w:t>宜对接在线申报退税等平台，实现跨境电子商务企业与海关、税务部门的业务协同与数据共享，协助企业完成退税。</w:t>
      </w:r>
    </w:p>
    <w:p>
      <w:pPr>
        <w:pStyle w:val="69"/>
        <w:spacing w:before="156" w:beforeLines="50" w:after="156" w:afterLines="50"/>
        <w:ind w:firstLine="0" w:firstLineChars="0"/>
        <w:rPr>
          <w:rFonts w:ascii="黑体" w:eastAsia="黑体"/>
        </w:rPr>
      </w:pPr>
      <w:r>
        <w:rPr>
          <w:rFonts w:hint="eastAsia" w:ascii="黑体" w:eastAsia="黑体"/>
        </w:rPr>
        <w:t>7.1.5  金融服务</w:t>
      </w:r>
    </w:p>
    <w:p>
      <w:pPr>
        <w:pStyle w:val="69"/>
        <w:ind w:firstLine="420"/>
        <w:rPr>
          <w:rFonts w:ascii="黑体" w:eastAsia="黑体"/>
        </w:rPr>
      </w:pPr>
      <w:r>
        <w:rPr>
          <w:rFonts w:hint="eastAsia"/>
          <w:color w:val="000000" w:themeColor="text1"/>
          <w14:textFill>
            <w14:solidFill>
              <w14:schemeClr w14:val="tx1"/>
            </w14:solidFill>
          </w14:textFill>
        </w:rPr>
        <w:t>宜与银行、担保公司等各种机构合作，为入驻跨境电商企业提供担保、信贷等投融资服务，搭建优势项目与金融投资机构对接桥梁。</w:t>
      </w:r>
    </w:p>
    <w:p>
      <w:pPr>
        <w:pStyle w:val="69"/>
        <w:spacing w:after="156" w:afterLines="50"/>
        <w:ind w:firstLine="0" w:firstLineChars="0"/>
        <w:rPr>
          <w:rFonts w:ascii="黑体" w:hAnsi="黑体" w:eastAsia="黑体"/>
          <w:color w:val="000000" w:themeColor="text1"/>
          <w14:textFill>
            <w14:solidFill>
              <w14:schemeClr w14:val="tx1"/>
            </w14:solidFill>
          </w14:textFill>
        </w:rPr>
      </w:pPr>
      <w:r>
        <w:rPr>
          <w:rFonts w:hint="eastAsia" w:ascii="黑体" w:eastAsia="黑体"/>
        </w:rPr>
        <w:t>7.1.6  创业孵化服务</w:t>
      </w:r>
    </w:p>
    <w:p>
      <w:pPr>
        <w:pStyle w:val="69"/>
        <w:ind w:firstLine="0" w:firstLineChars="0"/>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7.1.6.1 </w:t>
      </w:r>
      <w:r>
        <w:rPr>
          <w:rFonts w:hint="eastAsia"/>
          <w:color w:val="000000" w:themeColor="text1"/>
          <w14:textFill>
            <w14:solidFill>
              <w14:schemeClr w14:val="tx1"/>
            </w14:solidFill>
          </w14:textFill>
        </w:rPr>
        <w:t>考虑不同类型、不同规模的跨境电商发展需要，充分考虑对网络创业者、小微企业的孵化功能，</w:t>
      </w:r>
    </w:p>
    <w:p>
      <w:pPr>
        <w:pStyle w:val="69"/>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为不同层次的跨境电商创业者制定创业支持措施。</w:t>
      </w:r>
    </w:p>
    <w:p>
      <w:pPr>
        <w:pStyle w:val="69"/>
        <w:ind w:firstLine="0" w:firstLineChars="0"/>
        <w:rPr>
          <w:color w:val="000000" w:themeColor="text1"/>
          <w14:textFill>
            <w14:solidFill>
              <w14:schemeClr w14:val="tx1"/>
            </w14:solidFill>
          </w14:textFill>
        </w:rPr>
      </w:pPr>
      <w:r>
        <w:rPr>
          <w:rFonts w:hint="eastAsia" w:ascii="黑体" w:eastAsia="黑体"/>
        </w:rPr>
        <w:t>7.1.6.2</w:t>
      </w:r>
      <w:r>
        <w:rPr>
          <w:rFonts w:hint="eastAsia"/>
          <w:color w:val="000000" w:themeColor="text1"/>
          <w14:textFill>
            <w14:solidFill>
              <w14:schemeClr w14:val="tx1"/>
            </w14:solidFill>
          </w14:textFill>
        </w:rPr>
        <w:t xml:space="preserve"> 应提供人力资源、科技成果转化和项目交易、技术和产业推进、扶持发展跨境电子商务政策解读等服务。</w:t>
      </w:r>
    </w:p>
    <w:p>
      <w:pPr>
        <w:pStyle w:val="69"/>
        <w:ind w:firstLine="0" w:firstLineChars="0"/>
        <w:rPr>
          <w:rFonts w:ascii="黑体" w:eastAsia="黑体"/>
        </w:rPr>
      </w:pPr>
      <w:r>
        <w:rPr>
          <w:rFonts w:hint="eastAsia" w:ascii="黑体" w:eastAsia="黑体"/>
        </w:rPr>
        <w:t xml:space="preserve">7.1.6.3 </w:t>
      </w:r>
      <w:r>
        <w:rPr>
          <w:rFonts w:hint="eastAsia"/>
          <w:color w:val="000000" w:themeColor="text1"/>
          <w14:textFill>
            <w14:solidFill>
              <w14:schemeClr w14:val="tx1"/>
            </w14:solidFill>
          </w14:textFill>
        </w:rPr>
        <w:t>应指导企业通过第三方平台、独立站、海外搜索引擎等渠道开拓海外市场，提供项目运营推广服务。</w:t>
      </w:r>
    </w:p>
    <w:p>
      <w:pPr>
        <w:pStyle w:val="69"/>
        <w:spacing w:before="156" w:beforeLines="50" w:after="156" w:afterLines="50"/>
        <w:ind w:firstLine="0" w:firstLineChars="0"/>
        <w:rPr>
          <w:rFonts w:ascii="黑体" w:eastAsia="黑体"/>
        </w:rPr>
      </w:pPr>
      <w:r>
        <w:rPr>
          <w:rFonts w:hint="eastAsia" w:ascii="黑体" w:eastAsia="黑体"/>
        </w:rPr>
        <w:t>7.1.7  产品展示服务</w:t>
      </w:r>
    </w:p>
    <w:p>
      <w:pPr>
        <w:pStyle w:val="69"/>
        <w:spacing w:before="156" w:beforeLines="50" w:after="156" w:afterLines="5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宜提供跨境电子商务进出口产品展示的场所、设备和设施。</w:t>
      </w:r>
    </w:p>
    <w:p>
      <w:pPr>
        <w:pStyle w:val="69"/>
        <w:spacing w:before="156" w:beforeLines="50" w:after="156" w:afterLines="50"/>
        <w:ind w:firstLine="0" w:firstLineChars="0"/>
        <w:rPr>
          <w:rFonts w:ascii="黑体" w:eastAsia="黑体"/>
        </w:rPr>
      </w:pPr>
      <w:r>
        <w:rPr>
          <w:rFonts w:hint="eastAsia" w:ascii="黑体" w:eastAsia="黑体"/>
        </w:rPr>
        <w:t>7.1.8  人才培养服务</w:t>
      </w:r>
    </w:p>
    <w:p>
      <w:pPr>
        <w:pStyle w:val="6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应根据入驻跨境电商企业需求，联合培训机构、院校和电商企业，定期组织跨境电商人才培养培训活动，提升跨境电子商务运营人员的知识与技能。</w:t>
      </w:r>
    </w:p>
    <w:p>
      <w:pPr>
        <w:numPr>
          <w:ilvl w:val="0"/>
          <w:numId w:val="0"/>
        </w:numPr>
        <w:tabs>
          <w:tab w:val="clear" w:pos="760"/>
        </w:tabs>
        <w:autoSpaceDE w:val="0"/>
        <w:autoSpaceDN w:val="0"/>
        <w:adjustRightInd w:val="0"/>
        <w:spacing w:before="156" w:beforeLines="50" w:after="156" w:afterLines="50"/>
        <w:jc w:val="left"/>
        <w:rPr>
          <w:rFonts w:ascii="黑体" w:eastAsia="黑体"/>
        </w:rPr>
      </w:pPr>
      <w:r>
        <w:rPr>
          <w:rFonts w:hint="eastAsia" w:ascii="黑体" w:eastAsia="黑体"/>
        </w:rPr>
        <w:t>7.2 仓储物流型</w:t>
      </w:r>
    </w:p>
    <w:p>
      <w:pPr>
        <w:numPr>
          <w:ilvl w:val="0"/>
          <w:numId w:val="0"/>
        </w:numPr>
        <w:rPr>
          <w:color w:val="000000" w:themeColor="text1"/>
          <w14:textFill>
            <w14:solidFill>
              <w14:schemeClr w14:val="tx1"/>
            </w14:solidFill>
          </w14:textFill>
        </w:rPr>
      </w:pPr>
      <w:r>
        <w:rPr>
          <w:rFonts w:hint="eastAsia" w:ascii="黑体" w:eastAsia="黑体"/>
          <w:kern w:val="0"/>
          <w:szCs w:val="20"/>
        </w:rPr>
        <w:t xml:space="preserve">7.2.1 </w:t>
      </w:r>
      <w:r>
        <w:rPr>
          <w:rFonts w:hint="eastAsia"/>
          <w:color w:val="000000" w:themeColor="text1"/>
          <w14:textFill>
            <w14:solidFill>
              <w14:schemeClr w14:val="tx1"/>
            </w14:solidFill>
          </w14:textFill>
        </w:rPr>
        <w:t>应根据跨境电子商务物流企业需要提供</w:t>
      </w:r>
      <w:r>
        <w:rPr>
          <w:rFonts w:hint="eastAsia"/>
        </w:rPr>
        <w:t>国内保税仓、海外仓等</w:t>
      </w:r>
      <w:r>
        <w:rPr>
          <w:rFonts w:hint="eastAsia"/>
          <w:color w:val="000000" w:themeColor="text1"/>
          <w14:textFill>
            <w14:solidFill>
              <w14:schemeClr w14:val="tx1"/>
            </w14:solidFill>
          </w14:textFill>
        </w:rPr>
        <w:t>服务。</w:t>
      </w:r>
    </w:p>
    <w:p>
      <w:pPr>
        <w:numPr>
          <w:ilvl w:val="0"/>
          <w:numId w:val="0"/>
        </w:numPr>
        <w:rPr>
          <w:rFonts w:ascii="宋体"/>
          <w:color w:val="000000" w:themeColor="text1"/>
          <w:kern w:val="0"/>
          <w:szCs w:val="20"/>
          <w14:textFill>
            <w14:solidFill>
              <w14:schemeClr w14:val="tx1"/>
            </w14:solidFill>
          </w14:textFill>
        </w:rPr>
      </w:pPr>
      <w:r>
        <w:rPr>
          <w:rFonts w:hint="eastAsia" w:ascii="黑体" w:eastAsia="黑体"/>
          <w:kern w:val="0"/>
          <w:szCs w:val="20"/>
        </w:rPr>
        <w:t>7.2.2</w:t>
      </w:r>
      <w:r>
        <w:rPr>
          <w:rFonts w:hint="eastAsia" w:ascii="宋体"/>
          <w:color w:val="000000" w:themeColor="text1"/>
          <w:kern w:val="0"/>
          <w:szCs w:val="20"/>
          <w14:textFill>
            <w14:solidFill>
              <w14:schemeClr w14:val="tx1"/>
            </w14:solidFill>
          </w14:textFill>
        </w:rPr>
        <w:t xml:space="preserve"> 应整合区域物流资源，择优遴选优质第三方物流、快递企业与产业园区进行业务对接，为跨境电商企业提供国际航空、海运，中港转关运输，境内物流配送，</w:t>
      </w:r>
      <w:r>
        <w:rPr>
          <w:rFonts w:hint="eastAsia"/>
          <w:color w:val="000000" w:themeColor="text1"/>
          <w14:textFill>
            <w14:solidFill>
              <w14:schemeClr w14:val="tx1"/>
            </w14:solidFill>
          </w14:textFill>
        </w:rPr>
        <w:t>为入驻跨境电商企业提供优质高效物流服务。</w:t>
      </w:r>
    </w:p>
    <w:p>
      <w:pPr>
        <w:numPr>
          <w:ilvl w:val="0"/>
          <w:numId w:val="0"/>
        </w:numPr>
        <w:rPr>
          <w:rFonts w:ascii="宋体"/>
          <w:color w:val="000000" w:themeColor="text1"/>
          <w:kern w:val="0"/>
          <w:szCs w:val="20"/>
          <w14:textFill>
            <w14:solidFill>
              <w14:schemeClr w14:val="tx1"/>
            </w14:solidFill>
          </w14:textFill>
        </w:rPr>
      </w:pPr>
      <w:r>
        <w:rPr>
          <w:rFonts w:hint="eastAsia" w:ascii="黑体" w:eastAsia="黑体"/>
          <w:kern w:val="0"/>
          <w:szCs w:val="20"/>
        </w:rPr>
        <w:t>7.2.3</w:t>
      </w:r>
      <w:r>
        <w:rPr>
          <w:rFonts w:hint="eastAsia" w:ascii="宋体"/>
          <w:color w:val="000000" w:themeColor="text1"/>
          <w:kern w:val="0"/>
          <w:szCs w:val="20"/>
          <w14:textFill>
            <w14:solidFill>
              <w14:schemeClr w14:val="tx1"/>
            </w14:solidFill>
          </w14:textFill>
        </w:rPr>
        <w:t>应逐步建立完善的数据信息化管理系统，与供应链上下游的信息系统对接，实现数据实时交换与共享。</w:t>
      </w:r>
    </w:p>
    <w:p>
      <w:pPr>
        <w:numPr>
          <w:ilvl w:val="0"/>
          <w:numId w:val="0"/>
        </w:numPr>
        <w:rPr>
          <w:rFonts w:ascii="宋体"/>
          <w:color w:val="000000" w:themeColor="text1"/>
          <w:kern w:val="0"/>
          <w:szCs w:val="20"/>
          <w14:textFill>
            <w14:solidFill>
              <w14:schemeClr w14:val="tx1"/>
            </w14:solidFill>
          </w14:textFill>
        </w:rPr>
      </w:pPr>
      <w:r>
        <w:rPr>
          <w:rFonts w:hint="eastAsia" w:ascii="黑体" w:eastAsia="黑体"/>
          <w:kern w:val="0"/>
          <w:szCs w:val="20"/>
        </w:rPr>
        <w:t xml:space="preserve">7.2.4 </w:t>
      </w:r>
      <w:r>
        <w:rPr>
          <w:rFonts w:hint="eastAsia" w:ascii="宋体"/>
          <w:color w:val="000000" w:themeColor="text1"/>
          <w:kern w:val="0"/>
          <w:szCs w:val="20"/>
          <w14:textFill>
            <w14:solidFill>
              <w14:schemeClr w14:val="tx1"/>
            </w14:solidFill>
          </w14:textFill>
        </w:rPr>
        <w:t>应制定相关信息管理制度与安全管理规范，确保客户数据信息的安全。</w:t>
      </w:r>
    </w:p>
    <w:p>
      <w:pPr>
        <w:numPr>
          <w:ilvl w:val="0"/>
          <w:numId w:val="0"/>
        </w:numPr>
        <w:rPr>
          <w:rFonts w:ascii="黑体" w:eastAsia="黑体"/>
          <w:kern w:val="0"/>
          <w:szCs w:val="20"/>
        </w:rPr>
      </w:pPr>
      <w:r>
        <w:rPr>
          <w:rFonts w:hint="eastAsia" w:ascii="黑体" w:eastAsia="黑体"/>
          <w:kern w:val="0"/>
          <w:szCs w:val="20"/>
        </w:rPr>
        <w:t xml:space="preserve">7.2.5 </w:t>
      </w:r>
      <w:r>
        <w:rPr>
          <w:rFonts w:hint="eastAsia" w:ascii="宋体"/>
          <w:color w:val="000000" w:themeColor="text1"/>
          <w:kern w:val="0"/>
          <w:szCs w:val="20"/>
          <w14:textFill>
            <w14:solidFill>
              <w14:schemeClr w14:val="tx1"/>
            </w14:solidFill>
          </w14:textFill>
        </w:rPr>
        <w:t>应为产业园区内企业提供入仓、分拣、理货、</w:t>
      </w:r>
      <w:r>
        <w:rPr>
          <w:rFonts w:hint="eastAsia"/>
        </w:rPr>
        <w:t>打包、配送一站式服务，降低综合物流成本，创造最优仓储物流解决方案。</w:t>
      </w:r>
    </w:p>
    <w:p>
      <w:pPr>
        <w:numPr>
          <w:ilvl w:val="0"/>
          <w:numId w:val="0"/>
        </w:numPr>
        <w:rPr>
          <w:rFonts w:ascii="宋体"/>
          <w:color w:val="000000" w:themeColor="text1"/>
          <w:kern w:val="0"/>
          <w:szCs w:val="20"/>
          <w14:textFill>
            <w14:solidFill>
              <w14:schemeClr w14:val="tx1"/>
            </w14:solidFill>
          </w14:textFill>
        </w:rPr>
      </w:pPr>
      <w:r>
        <w:rPr>
          <w:rFonts w:hint="eastAsia" w:ascii="黑体" w:eastAsia="黑体"/>
          <w:kern w:val="0"/>
          <w:szCs w:val="20"/>
        </w:rPr>
        <w:t>7.2.6</w:t>
      </w:r>
      <w:r>
        <w:rPr>
          <w:rFonts w:hint="eastAsia" w:ascii="宋体"/>
          <w:color w:val="000000" w:themeColor="text1"/>
          <w:kern w:val="0"/>
          <w:szCs w:val="20"/>
          <w14:textFill>
            <w14:solidFill>
              <w14:schemeClr w14:val="tx1"/>
            </w14:solidFill>
          </w14:textFill>
        </w:rPr>
        <w:t xml:space="preserve"> </w:t>
      </w:r>
      <w:r>
        <w:fldChar w:fldCharType="begin"/>
      </w:r>
      <w:r>
        <w:instrText xml:space="preserve"> HYPERLINK "https://www.zhihu.com/search?q=%E4%BB%93%E5%BA%93&amp;search_source=Entity&amp;hybrid_search_source=Entity&amp;hybrid_search_extra=%7B%22sourceType%22%3A%22answer%22%2C%22sourceId%22%3A2238822154%7D" \t "_blank" </w:instrText>
      </w:r>
      <w:r>
        <w:fldChar w:fldCharType="separate"/>
      </w:r>
      <w:r>
        <w:rPr>
          <w:rFonts w:hint="eastAsia" w:ascii="宋体"/>
          <w:color w:val="000000" w:themeColor="text1"/>
          <w:kern w:val="0"/>
          <w:szCs w:val="20"/>
          <w14:textFill>
            <w14:solidFill>
              <w14:schemeClr w14:val="tx1"/>
            </w14:solidFill>
          </w14:textFill>
        </w:rPr>
        <w:t>仓库</w:t>
      </w:r>
      <w:r>
        <w:rPr>
          <w:rFonts w:hint="eastAsia" w:ascii="宋体"/>
          <w:color w:val="000000" w:themeColor="text1"/>
          <w:kern w:val="0"/>
          <w:szCs w:val="20"/>
          <w14:textFill>
            <w14:solidFill>
              <w14:schemeClr w14:val="tx1"/>
            </w14:solidFill>
          </w14:textFill>
        </w:rPr>
        <w:fldChar w:fldCharType="end"/>
      </w:r>
      <w:r>
        <w:rPr>
          <w:rFonts w:hint="eastAsia" w:ascii="宋体"/>
          <w:color w:val="000000" w:themeColor="text1"/>
          <w:kern w:val="0"/>
          <w:szCs w:val="20"/>
          <w14:textFill>
            <w14:solidFill>
              <w14:schemeClr w14:val="tx1"/>
            </w14:solidFill>
          </w14:textFill>
        </w:rPr>
        <w:t>应划分出“理货区”、“库存区”、“物料区”、“作业区”（分拣区、打包区、发货区）、“复核区”等区域，每个区域指定相关负责人，根据区域功能进行货架调整。</w:t>
      </w:r>
    </w:p>
    <w:p>
      <w:pPr>
        <w:pStyle w:val="69"/>
        <w:spacing w:before="156" w:beforeLines="50" w:after="156" w:afterLines="50"/>
        <w:ind w:firstLine="0" w:firstLineChars="0"/>
        <w:rPr>
          <w:rFonts w:ascii="黑体" w:eastAsia="黑体"/>
        </w:rPr>
      </w:pPr>
      <w:r>
        <w:rPr>
          <w:rFonts w:hint="eastAsia" w:ascii="黑体" w:eastAsia="黑体"/>
        </w:rPr>
        <w:t>7.3 监管作业场所型</w:t>
      </w:r>
    </w:p>
    <w:p>
      <w:pPr>
        <w:pStyle w:val="69"/>
        <w:ind w:firstLine="0" w:firstLineChars="0"/>
      </w:pPr>
      <w:r>
        <w:rPr>
          <w:rFonts w:hint="eastAsia" w:ascii="黑体" w:eastAsia="黑体"/>
        </w:rPr>
        <w:t xml:space="preserve">7.3.1 </w:t>
      </w:r>
      <w:r>
        <w:rPr>
          <w:rFonts w:hint="eastAsia"/>
        </w:rPr>
        <w:t>应参照</w:t>
      </w:r>
      <w:r>
        <w:t>中华人民共和国海关总署令第232号</w:t>
      </w:r>
      <w:r>
        <w:rPr>
          <w:rFonts w:hint="eastAsia"/>
        </w:rPr>
        <w:t>第三章要求进行管理。</w:t>
      </w:r>
    </w:p>
    <w:p>
      <w:pPr>
        <w:numPr>
          <w:ilvl w:val="0"/>
          <w:numId w:val="0"/>
        </w:numPr>
        <w:rPr>
          <w:rFonts w:ascii="宋体" w:hAnsi="宋体" w:cs="宋体"/>
          <w:color w:val="000000"/>
          <w:szCs w:val="21"/>
          <w:shd w:val="clear" w:color="auto" w:fill="FFFFFF"/>
        </w:rPr>
      </w:pPr>
      <w:r>
        <w:rPr>
          <w:rFonts w:hint="eastAsia" w:ascii="黑体" w:eastAsia="黑体"/>
          <w:kern w:val="0"/>
          <w:szCs w:val="20"/>
        </w:rPr>
        <w:t xml:space="preserve">7.3.2 </w:t>
      </w:r>
      <w:r>
        <w:rPr>
          <w:rFonts w:hint="eastAsia" w:ascii="宋体" w:hAnsi="宋体" w:cs="宋体"/>
          <w:color w:val="000000"/>
          <w:szCs w:val="21"/>
          <w:shd w:val="clear" w:color="auto" w:fill="FFFFFF"/>
        </w:rPr>
        <w:t>应根据海关监管需要，配备与海关联网的信息化管理系统，能够接收海关相关指令信息，并按照海关要求实现货物进场、出场、存储状态等电子数据的传送、交换。</w:t>
      </w:r>
    </w:p>
    <w:p>
      <w:pPr>
        <w:numPr>
          <w:ilvl w:val="0"/>
          <w:numId w:val="0"/>
        </w:numPr>
        <w:rPr>
          <w:color w:val="000000" w:themeColor="text1"/>
          <w14:textFill>
            <w14:solidFill>
              <w14:schemeClr w14:val="tx1"/>
            </w14:solidFill>
          </w14:textFill>
        </w:rPr>
      </w:pPr>
      <w:r>
        <w:rPr>
          <w:rFonts w:hint="eastAsia" w:ascii="黑体" w:eastAsia="黑体"/>
          <w:kern w:val="0"/>
          <w:szCs w:val="20"/>
        </w:rPr>
        <w:t>7.3.3</w:t>
      </w:r>
      <w:r>
        <w:rPr>
          <w:rFonts w:hint="eastAsia"/>
          <w:color w:val="000000" w:themeColor="text1"/>
          <w14:textFill>
            <w14:solidFill>
              <w14:schemeClr w14:val="tx1"/>
            </w14:solidFill>
          </w14:textFill>
        </w:rPr>
        <w:t>监管作业场所型管理要求应按资料性附录A内容提供。</w:t>
      </w:r>
    </w:p>
    <w:p>
      <w:pPr>
        <w:pStyle w:val="71"/>
        <w:numPr>
          <w:ilvl w:val="1"/>
          <w:numId w:val="0"/>
        </w:numPr>
        <w:spacing w:before="156" w:after="312" w:afterLines="100"/>
      </w:pPr>
      <w:bookmarkStart w:id="30" w:name="_Toc118124879"/>
      <w:r>
        <w:rPr>
          <w:rFonts w:hint="eastAsia"/>
        </w:rPr>
        <w:t>8   服务保障</w:t>
      </w:r>
      <w:bookmarkEnd w:id="30"/>
    </w:p>
    <w:p>
      <w:pPr>
        <w:pStyle w:val="69"/>
        <w:spacing w:before="156" w:beforeLines="50" w:after="156" w:afterLines="50"/>
        <w:ind w:firstLine="0" w:firstLineChars="0"/>
        <w:rPr>
          <w:rFonts w:ascii="黑体" w:eastAsia="黑体"/>
        </w:rPr>
      </w:pPr>
      <w:r>
        <w:rPr>
          <w:rFonts w:hint="eastAsia" w:ascii="黑体" w:eastAsia="黑体"/>
        </w:rPr>
        <w:t>8.1 园区管理</w:t>
      </w:r>
    </w:p>
    <w:p>
      <w:pPr>
        <w:pStyle w:val="69"/>
        <w:ind w:firstLine="0" w:firstLineChars="0"/>
      </w:pPr>
      <w:r>
        <w:rPr>
          <w:rFonts w:hint="eastAsia" w:ascii="黑体" w:hAnsi="黑体" w:eastAsia="黑体"/>
        </w:rPr>
        <w:t xml:space="preserve">8.1.1 </w:t>
      </w:r>
      <w:r>
        <w:rPr>
          <w:rFonts w:hint="eastAsia"/>
        </w:rPr>
        <w:t>应按照</w:t>
      </w:r>
      <w:r>
        <w:t>商办电函</w:t>
      </w:r>
      <w:r>
        <w:rPr>
          <w:rFonts w:hint="eastAsia"/>
        </w:rPr>
        <w:t>[</w:t>
      </w:r>
      <w:r>
        <w:t>2021</w:t>
      </w:r>
      <w:r>
        <w:rPr>
          <w:rFonts w:hint="eastAsia"/>
        </w:rPr>
        <w:t xml:space="preserve">] </w:t>
      </w:r>
      <w:r>
        <w:t>4号</w:t>
      </w:r>
      <w:r>
        <w:rPr>
          <w:rFonts w:hint="eastAsia"/>
        </w:rPr>
        <w:t>要求，以“低能耗、低污染、低排放”为目标，做好园区绿色低碳建设和管理。</w:t>
      </w:r>
    </w:p>
    <w:p>
      <w:pPr>
        <w:pStyle w:val="69"/>
        <w:ind w:firstLine="0" w:firstLineChars="0"/>
      </w:pPr>
      <w:r>
        <w:rPr>
          <w:rFonts w:hint="eastAsia" w:ascii="黑体" w:hAnsi="黑体" w:eastAsia="黑体"/>
        </w:rPr>
        <w:t>8.1.2</w:t>
      </w:r>
      <w:r>
        <w:rPr>
          <w:rFonts w:hint="eastAsia"/>
        </w:rPr>
        <w:t xml:space="preserve"> 应提供安保、保洁、绿化和设施日常维护等物业服务。</w:t>
      </w:r>
    </w:p>
    <w:p>
      <w:pPr>
        <w:pStyle w:val="69"/>
        <w:ind w:firstLine="0" w:firstLineChars="0"/>
      </w:pPr>
      <w:r>
        <w:rPr>
          <w:rFonts w:hint="eastAsia" w:ascii="黑体" w:hAnsi="黑体" w:eastAsia="黑体"/>
        </w:rPr>
        <w:t xml:space="preserve">8.1.3 </w:t>
      </w:r>
      <w:r>
        <w:rPr>
          <w:rFonts w:hint="eastAsia"/>
        </w:rPr>
        <w:t>应做好产业园区工作场所建筑物和配套设施设备的运行与维护保养工作。</w:t>
      </w:r>
    </w:p>
    <w:p>
      <w:pPr>
        <w:pStyle w:val="69"/>
        <w:ind w:firstLine="0" w:firstLineChars="0"/>
      </w:pPr>
      <w:r>
        <w:rPr>
          <w:rFonts w:hint="eastAsia" w:ascii="黑体" w:hAnsi="黑体" w:eastAsia="黑体"/>
        </w:rPr>
        <w:t xml:space="preserve">8.1.4 </w:t>
      </w:r>
      <w:r>
        <w:rPr>
          <w:rFonts w:hint="eastAsia"/>
        </w:rPr>
        <w:t>应做好产业园区工作场所安全管理，定期巡视检查工作。</w:t>
      </w:r>
    </w:p>
    <w:p>
      <w:pPr>
        <w:pStyle w:val="69"/>
        <w:ind w:firstLine="0" w:firstLineChars="0"/>
        <w:rPr>
          <w:rFonts w:ascii="黑体" w:hAnsi="黑体" w:eastAsia="黑体"/>
        </w:rPr>
      </w:pPr>
      <w:r>
        <w:rPr>
          <w:rFonts w:hint="eastAsia" w:ascii="黑体" w:hAnsi="黑体" w:eastAsia="黑体"/>
        </w:rPr>
        <w:t>8.1.5</w:t>
      </w:r>
      <w:r>
        <w:rPr>
          <w:rFonts w:hint="eastAsia"/>
        </w:rPr>
        <w:t xml:space="preserve"> 应做好产业园区内车辆安全管理工作。</w:t>
      </w:r>
    </w:p>
    <w:p>
      <w:pPr>
        <w:pStyle w:val="69"/>
        <w:ind w:firstLine="0" w:firstLineChars="0"/>
      </w:pPr>
      <w:r>
        <w:rPr>
          <w:rFonts w:hint="eastAsia" w:ascii="黑体" w:hAnsi="黑体" w:eastAsia="黑体"/>
        </w:rPr>
        <w:t>8.1.6</w:t>
      </w:r>
      <w:r>
        <w:rPr>
          <w:rFonts w:hint="eastAsia"/>
        </w:rPr>
        <w:t xml:space="preserve"> 应为入驻产业园区的企业提供各种运营管理的信息化解决方案，方便产业园区与入驻企业之间的沟通。</w:t>
      </w:r>
    </w:p>
    <w:p>
      <w:pPr>
        <w:pStyle w:val="71"/>
        <w:numPr>
          <w:ilvl w:val="1"/>
          <w:numId w:val="0"/>
        </w:numPr>
        <w:spacing w:before="156" w:after="156"/>
      </w:pPr>
      <w:bookmarkStart w:id="31" w:name="_Toc118124878"/>
      <w:r>
        <w:rPr>
          <w:rFonts w:hint="eastAsia"/>
        </w:rPr>
        <w:t>8.2 统计监测</w:t>
      </w:r>
      <w:bookmarkEnd w:id="31"/>
    </w:p>
    <w:p>
      <w:pPr>
        <w:numPr>
          <w:ilvl w:val="0"/>
          <w:numId w:val="0"/>
        </w:numPr>
      </w:pPr>
      <w:r>
        <w:rPr>
          <w:rFonts w:hint="eastAsia" w:ascii="黑体" w:hAnsi="黑体" w:eastAsia="黑体"/>
        </w:rPr>
        <w:t>8.2.1</w:t>
      </w:r>
      <w:r>
        <w:rPr>
          <w:rFonts w:hint="eastAsia"/>
        </w:rPr>
        <w:t>产业园区应逐步完善跨境电子商务统计监测体系，对各跨境电子商务业务进行全口径统计，</w:t>
      </w:r>
      <w:r>
        <w:rPr>
          <w:rFonts w:hint="eastAsia"/>
          <w:color w:val="000000" w:themeColor="text1"/>
          <w14:textFill>
            <w14:solidFill>
              <w14:schemeClr w14:val="tx1"/>
            </w14:solidFill>
          </w14:textFill>
        </w:rPr>
        <w:t>协助相关部门</w:t>
      </w:r>
      <w:r>
        <w:rPr>
          <w:rFonts w:hint="eastAsia"/>
        </w:rPr>
        <w:t>做好入驻企业基本信息、知识产权、人才情况等基本数据统计，宜建立信息化数据统计系统。</w:t>
      </w:r>
    </w:p>
    <w:p>
      <w:pPr>
        <w:pStyle w:val="69"/>
        <w:ind w:firstLine="0" w:firstLineChars="0"/>
        <w:jc w:val="left"/>
        <w:rPr>
          <w:color w:val="000000" w:themeColor="text1"/>
          <w14:textFill>
            <w14:solidFill>
              <w14:schemeClr w14:val="tx1"/>
            </w14:solidFill>
          </w14:textFill>
        </w:rPr>
      </w:pPr>
      <w:r>
        <w:rPr>
          <w:rFonts w:hint="eastAsia" w:ascii="黑体" w:hAnsi="黑体" w:eastAsia="黑体"/>
        </w:rPr>
        <w:t xml:space="preserve">8.2.2 </w:t>
      </w:r>
      <w:r>
        <w:rPr>
          <w:rFonts w:hint="eastAsia"/>
          <w:color w:val="000000" w:themeColor="text1"/>
          <w14:textFill>
            <w14:solidFill>
              <w14:schemeClr w14:val="tx1"/>
            </w14:solidFill>
          </w14:textFill>
        </w:rPr>
        <w:t>应参照</w:t>
      </w:r>
      <w:r>
        <w:rPr>
          <w:rFonts w:hint="eastAsia"/>
        </w:rPr>
        <w:t>《2019沈阳市跨境电商相关工作信息统计报送制度（试行）》要求，</w:t>
      </w:r>
      <w:r>
        <w:rPr>
          <w:rFonts w:hint="eastAsia"/>
          <w:color w:val="000000" w:themeColor="text1"/>
          <w14:textFill>
            <w14:solidFill>
              <w14:schemeClr w14:val="tx1"/>
            </w14:solidFill>
          </w14:textFill>
        </w:rPr>
        <w:t>定期向相关部门报送统计数据和资料数据统计，报送内容应包括但不限于以下内容：</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——跨境电商最新工作动态、工作总结和计划、创新举措；</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——企业在线上综服平台的备案和使用情况；</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——跨境电商企业进出口额；</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——跨境电商双创工作开展情况；</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——跨境电商企业海外仓建设情况；</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——跨境电商及相关就业情况；</w:t>
      </w:r>
    </w:p>
    <w:p>
      <w:pPr>
        <w:pStyle w:val="69"/>
        <w:ind w:firstLine="735" w:firstLineChars="3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——产业园区建设情况等。</w:t>
      </w:r>
    </w:p>
    <w:p>
      <w:pPr>
        <w:pStyle w:val="69"/>
        <w:ind w:firstLine="0" w:firstLineChars="0"/>
        <w:jc w:val="left"/>
      </w:pPr>
      <w:r>
        <w:rPr>
          <w:rFonts w:hint="eastAsia" w:ascii="黑体" w:hAnsi="黑体" w:eastAsia="黑体"/>
        </w:rPr>
        <w:t xml:space="preserve">8.2.3 </w:t>
      </w:r>
      <w:r>
        <w:rPr>
          <w:rFonts w:hint="eastAsia"/>
          <w:color w:val="000000" w:themeColor="text1"/>
          <w14:textFill>
            <w14:solidFill>
              <w14:schemeClr w14:val="tx1"/>
            </w14:solidFill>
          </w14:textFill>
        </w:rPr>
        <w:t>应保证报送数据的真实性、准确性、完整性和及时性。</w:t>
      </w:r>
      <w:bookmarkStart w:id="32" w:name="_Toc118124880"/>
    </w:p>
    <w:p>
      <w:pPr>
        <w:pStyle w:val="71"/>
        <w:numPr>
          <w:ilvl w:val="1"/>
          <w:numId w:val="0"/>
        </w:numPr>
        <w:spacing w:before="156" w:after="156"/>
      </w:pPr>
      <w:r>
        <w:rPr>
          <w:rFonts w:hint="eastAsia"/>
        </w:rPr>
        <w:t>8.3 安全与应急管理</w:t>
      </w:r>
      <w:bookmarkEnd w:id="32"/>
    </w:p>
    <w:p>
      <w:pPr>
        <w:pStyle w:val="69"/>
        <w:ind w:firstLine="0" w:firstLineChars="0"/>
        <w:rPr>
          <w:color w:val="000000" w:themeColor="text1"/>
          <w14:textFill>
            <w14:solidFill>
              <w14:schemeClr w14:val="tx1"/>
            </w14:solidFill>
          </w14:textFill>
        </w:rPr>
      </w:pPr>
      <w:r>
        <w:rPr>
          <w:rFonts w:hint="eastAsia" w:ascii="黑体" w:hAnsi="黑体" w:eastAsia="黑体"/>
        </w:rPr>
        <w:t>8.3.1</w:t>
      </w:r>
      <w:r>
        <w:rPr>
          <w:rFonts w:hint="eastAsia"/>
          <w:color w:val="000000" w:themeColor="text1"/>
          <w14:textFill>
            <w14:solidFill>
              <w14:schemeClr w14:val="tx1"/>
            </w14:solidFill>
          </w14:textFill>
        </w:rPr>
        <w:t xml:space="preserve"> 应在规定区域存放易燃、易爆和化学危险品，存放区与其他区域应有必要的安全隔离和相关标识，其贮存、标识等要求应符合GB 15603的规定。</w:t>
      </w:r>
    </w:p>
    <w:p>
      <w:pPr>
        <w:pStyle w:val="69"/>
        <w:ind w:firstLine="0" w:firstLineChars="0"/>
        <w:rPr>
          <w:color w:val="000000" w:themeColor="text1"/>
          <w14:textFill>
            <w14:solidFill>
              <w14:schemeClr w14:val="tx1"/>
            </w14:solidFill>
          </w14:textFill>
        </w:rPr>
      </w:pPr>
      <w:r>
        <w:rPr>
          <w:rFonts w:hint="eastAsia" w:ascii="黑体" w:hAnsi="黑体" w:eastAsia="黑体"/>
        </w:rPr>
        <w:t xml:space="preserve">8.3.2 </w:t>
      </w:r>
      <w:r>
        <w:rPr>
          <w:rFonts w:hint="eastAsia"/>
          <w:color w:val="000000" w:themeColor="text1"/>
          <w14:textFill>
            <w14:solidFill>
              <w14:schemeClr w14:val="tx1"/>
            </w14:solidFill>
          </w14:textFill>
        </w:rPr>
        <w:t>产业园区建设和管理应符合相关消防安全的法律法规要求，应制定消防管理规范，定期对所有服务人员进行消防安全培训。</w:t>
      </w:r>
    </w:p>
    <w:p>
      <w:pPr>
        <w:pStyle w:val="69"/>
        <w:ind w:firstLine="0" w:firstLineChars="0"/>
        <w:rPr>
          <w:color w:val="000000" w:themeColor="text1"/>
          <w14:textFill>
            <w14:solidFill>
              <w14:schemeClr w14:val="tx1"/>
            </w14:solidFill>
          </w14:textFill>
        </w:rPr>
      </w:pPr>
      <w:r>
        <w:rPr>
          <w:rFonts w:hint="eastAsia" w:ascii="黑体" w:hAnsi="黑体" w:eastAsia="黑体"/>
        </w:rPr>
        <w:t xml:space="preserve">8.3.3 </w:t>
      </w:r>
      <w:r>
        <w:rPr>
          <w:rFonts w:hint="eastAsia"/>
          <w:color w:val="000000" w:themeColor="text1"/>
          <w14:textFill>
            <w14:solidFill>
              <w14:schemeClr w14:val="tx1"/>
            </w14:solidFill>
          </w14:textFill>
        </w:rPr>
        <w:t>应配置各种消防设备、器具和火警监控系统，指定专人进行监督和管理，对各种设备应定期检查维护。</w:t>
      </w:r>
    </w:p>
    <w:p>
      <w:pPr>
        <w:pStyle w:val="69"/>
        <w:ind w:firstLine="0" w:firstLineChars="0"/>
        <w:rPr>
          <w:color w:val="000000" w:themeColor="text1"/>
          <w14:textFill>
            <w14:solidFill>
              <w14:schemeClr w14:val="tx1"/>
            </w14:solidFill>
          </w14:textFill>
        </w:rPr>
      </w:pPr>
      <w:r>
        <w:rPr>
          <w:rFonts w:hint="eastAsia" w:ascii="黑体" w:hAnsi="黑体" w:eastAsia="黑体"/>
        </w:rPr>
        <w:t>8.3.4</w:t>
      </w:r>
      <w:r>
        <w:rPr>
          <w:rFonts w:hint="eastAsia"/>
          <w:color w:val="000000" w:themeColor="text1"/>
          <w14:textFill>
            <w14:solidFill>
              <w14:schemeClr w14:val="tx1"/>
            </w14:solidFill>
          </w14:textFill>
        </w:rPr>
        <w:t xml:space="preserve"> 监管作业场所型区域应充分运用信息技术和管理手段，加强货物监管，确保质量安全。</w:t>
      </w:r>
    </w:p>
    <w:p>
      <w:pPr>
        <w:pStyle w:val="69"/>
        <w:ind w:firstLine="0" w:firstLineChars="0"/>
        <w:rPr>
          <w:color w:val="000000" w:themeColor="text1"/>
          <w14:textFill>
            <w14:solidFill>
              <w14:schemeClr w14:val="tx1"/>
            </w14:solidFill>
          </w14:textFill>
        </w:rPr>
      </w:pPr>
      <w:r>
        <w:rPr>
          <w:rFonts w:hint="eastAsia" w:ascii="黑体" w:hAnsi="黑体" w:eastAsia="黑体"/>
        </w:rPr>
        <w:t xml:space="preserve">8.3.5 </w:t>
      </w:r>
      <w:r>
        <w:rPr>
          <w:rFonts w:hint="eastAsia"/>
          <w:color w:val="000000" w:themeColor="text1"/>
          <w14:textFill>
            <w14:solidFill>
              <w14:schemeClr w14:val="tx1"/>
            </w14:solidFill>
          </w14:textFill>
        </w:rPr>
        <w:t>应制定突发事件处理预案，预案应包括但不限于重大消防事件、卫生防疫、危险化学品泄漏等突发事件的应急处理。</w:t>
      </w:r>
    </w:p>
    <w:p>
      <w:pPr>
        <w:pStyle w:val="71"/>
        <w:numPr>
          <w:ilvl w:val="1"/>
          <w:numId w:val="0"/>
        </w:numPr>
        <w:spacing w:before="156" w:after="312" w:afterLines="100"/>
      </w:pPr>
      <w:bookmarkStart w:id="33" w:name="_Toc118124881"/>
      <w:r>
        <w:rPr>
          <w:rFonts w:hint="eastAsia"/>
        </w:rPr>
        <w:t>9  服务质量评价与改进</w:t>
      </w:r>
      <w:bookmarkEnd w:id="33"/>
    </w:p>
    <w:p>
      <w:pPr>
        <w:pStyle w:val="71"/>
        <w:numPr>
          <w:ilvl w:val="1"/>
          <w:numId w:val="0"/>
        </w:numPr>
        <w:spacing w:before="156" w:afterLines="0"/>
      </w:pPr>
      <w:bookmarkStart w:id="34" w:name="_Toc118124882"/>
      <w:r>
        <w:rPr>
          <w:rFonts w:hint="eastAsia"/>
        </w:rPr>
        <w:t>9.1 服务质量评价</w:t>
      </w:r>
      <w:bookmarkEnd w:id="34"/>
    </w:p>
    <w:p>
      <w:pPr>
        <w:pStyle w:val="71"/>
        <w:numPr>
          <w:ilvl w:val="1"/>
          <w:numId w:val="0"/>
        </w:numPr>
        <w:spacing w:before="156" w:afterLines="0"/>
        <w:rPr>
          <w:color w:val="000000" w:themeColor="text1"/>
          <w14:textFill>
            <w14:solidFill>
              <w14:schemeClr w14:val="tx1"/>
            </w14:solidFill>
          </w14:textFill>
        </w:rPr>
      </w:pPr>
      <w:bookmarkStart w:id="35" w:name="_Toc118124883"/>
      <w:r>
        <w:rPr>
          <w:rFonts w:hint="eastAsia"/>
        </w:rPr>
        <w:t>9.1.1</w:t>
      </w:r>
      <w:r>
        <w:rPr>
          <w:rFonts w:hint="eastAsia" w:ascii="宋体" w:eastAsia="宋体"/>
        </w:rPr>
        <w:t xml:space="preserve"> 应建立完善的服务质量评价管理办法、意见反馈与服务改进机制，有完善的客户投诉处理机制和管理部门。</w:t>
      </w:r>
      <w:bookmarkEnd w:id="35"/>
    </w:p>
    <w:p>
      <w:pPr>
        <w:pStyle w:val="71"/>
        <w:numPr>
          <w:ilvl w:val="1"/>
          <w:numId w:val="0"/>
        </w:numPr>
        <w:spacing w:beforeLines="0" w:afterLines="0"/>
        <w:rPr>
          <w:rFonts w:ascii="宋体" w:eastAsia="宋体"/>
        </w:rPr>
      </w:pPr>
      <w:bookmarkStart w:id="36" w:name="_Toc118124884"/>
      <w:r>
        <w:rPr>
          <w:rFonts w:hint="eastAsia"/>
        </w:rPr>
        <w:t>9.1.2</w:t>
      </w:r>
      <w:r>
        <w:rPr>
          <w:rFonts w:hint="eastAsia" w:ascii="宋体" w:eastAsia="宋体"/>
        </w:rPr>
        <w:t xml:space="preserve"> 应保存运行管理的记录和档案，包括工作人员培训、投诉处理等，保持档案资料完整性、准确性和可追溯性。</w:t>
      </w:r>
      <w:bookmarkEnd w:id="36"/>
    </w:p>
    <w:p>
      <w:pPr>
        <w:pStyle w:val="69"/>
        <w:ind w:firstLine="0" w:firstLineChars="0"/>
      </w:pPr>
      <w:r>
        <w:rPr>
          <w:rFonts w:hint="eastAsia" w:ascii="黑体" w:eastAsia="黑体"/>
        </w:rPr>
        <w:t>9.1.3</w:t>
      </w:r>
      <w:r>
        <w:rPr>
          <w:rFonts w:hint="eastAsia"/>
        </w:rPr>
        <w:t xml:space="preserve"> 应对外公布服务质量监督电话，采用走访、调查问卷、微信等多种方式收集分析服务质量的意见，并做详细记录，</w:t>
      </w:r>
      <w:r>
        <w:rPr>
          <w:rFonts w:hint="eastAsia"/>
          <w:color w:val="000000" w:themeColor="text1"/>
          <w14:textFill>
            <w14:solidFill>
              <w14:schemeClr w14:val="tx1"/>
            </w14:solidFill>
          </w14:textFill>
        </w:rPr>
        <w:t>对服务质量进行综合考核评定。</w:t>
      </w:r>
    </w:p>
    <w:p>
      <w:pPr>
        <w:pStyle w:val="71"/>
        <w:numPr>
          <w:ilvl w:val="1"/>
          <w:numId w:val="0"/>
        </w:numPr>
        <w:spacing w:before="156" w:after="156"/>
      </w:pPr>
      <w:bookmarkStart w:id="37" w:name="_Toc118124885"/>
      <w:r>
        <w:rPr>
          <w:rFonts w:hint="eastAsia"/>
        </w:rPr>
        <w:t>9.2 服务质量改进</w:t>
      </w:r>
      <w:bookmarkEnd w:id="37"/>
    </w:p>
    <w:bookmarkEnd w:id="29"/>
    <w:p>
      <w:pPr>
        <w:pStyle w:val="69"/>
        <w:ind w:firstLine="0" w:firstLineChars="0"/>
      </w:pPr>
      <w:r>
        <w:rPr>
          <w:rFonts w:hint="eastAsia" w:ascii="黑体" w:eastAsia="黑体"/>
        </w:rPr>
        <w:t xml:space="preserve">9.2.1 </w:t>
      </w:r>
      <w:r>
        <w:rPr>
          <w:rFonts w:hint="eastAsia"/>
        </w:rPr>
        <w:t>应接受行业管理部门的监督、检查，对在监督检查中发现的问题，应及时整改。</w:t>
      </w:r>
    </w:p>
    <w:p>
      <w:pPr>
        <w:pStyle w:val="69"/>
        <w:ind w:firstLine="0" w:firstLineChars="0"/>
      </w:pPr>
      <w:r>
        <w:rPr>
          <w:rFonts w:hint="eastAsia" w:ascii="黑体" w:eastAsia="黑体"/>
        </w:rPr>
        <w:t>9.2.2</w:t>
      </w:r>
      <w:r>
        <w:rPr>
          <w:rFonts w:hint="eastAsia"/>
        </w:rPr>
        <w:t xml:space="preserve"> 应根据评价过程中发现的问题及时采取必要措施，不断提高服务，并对工作改进情况进行跟踪、复查和验证。</w:t>
      </w:r>
    </w:p>
    <w:p>
      <w:pPr>
        <w:pStyle w:val="69"/>
        <w:ind w:firstLine="0" w:firstLineChars="0"/>
        <w:rPr>
          <w:rFonts w:ascii="黑体" w:hAnsi="黑体" w:eastAsia="黑体"/>
        </w:rPr>
      </w:pPr>
    </w:p>
    <w:p>
      <w:pPr>
        <w:numPr>
          <w:ilvl w:val="0"/>
          <w:numId w:val="0"/>
        </w:numPr>
        <w:rPr>
          <w:rFonts w:ascii="黑体" w:hAnsi="黑体" w:eastAsia="黑体" w:cs="黑体"/>
        </w:rPr>
      </w:pPr>
      <w:bookmarkStart w:id="38" w:name="BookMark8"/>
    </w:p>
    <w:p>
      <w:pPr>
        <w:numPr>
          <w:ilvl w:val="0"/>
          <w:numId w:val="0"/>
        </w:numPr>
        <w:rPr>
          <w:rFonts w:ascii="黑体" w:hAnsi="黑体" w:eastAsia="黑体" w:cs="黑体"/>
        </w:rPr>
      </w:pPr>
    </w:p>
    <w:p>
      <w:pPr>
        <w:numPr>
          <w:ilvl w:val="0"/>
          <w:numId w:val="0"/>
        </w:numPr>
        <w:rPr>
          <w:rFonts w:ascii="黑体" w:hAnsi="黑体" w:eastAsia="黑体" w:cs="黑体"/>
        </w:rPr>
      </w:pPr>
    </w:p>
    <w:p>
      <w:pPr>
        <w:numPr>
          <w:ilvl w:val="0"/>
          <w:numId w:val="0"/>
        </w:numPr>
        <w:rPr>
          <w:rFonts w:ascii="黑体" w:hAnsi="黑体" w:eastAsia="黑体" w:cs="黑体"/>
        </w:rPr>
      </w:pPr>
    </w:p>
    <w:p>
      <w:pPr>
        <w:numPr>
          <w:ilvl w:val="0"/>
          <w:numId w:val="0"/>
        </w:numPr>
        <w:rPr>
          <w:rFonts w:ascii="黑体" w:hAnsi="黑体" w:eastAsia="黑体" w:cs="黑体"/>
        </w:rPr>
      </w:pPr>
    </w:p>
    <w:p>
      <w:pPr>
        <w:numPr>
          <w:ilvl w:val="0"/>
          <w:numId w:val="0"/>
        </w:numPr>
        <w:spacing w:line="400" w:lineRule="exact"/>
        <w:jc w:val="center"/>
        <w:rPr>
          <w:rFonts w:ascii="黑体" w:hAnsi="黑体" w:eastAsia="黑体" w:cs="黑体"/>
        </w:rPr>
      </w:pPr>
      <w:r>
        <w:rPr>
          <w:rFonts w:hint="eastAsia" w:ascii="黑体" w:hAnsi="黑体" w:eastAsia="黑体" w:cs="黑体"/>
        </w:rPr>
        <w:t>附录A</w:t>
      </w:r>
    </w:p>
    <w:p>
      <w:pPr>
        <w:numPr>
          <w:ilvl w:val="0"/>
          <w:numId w:val="0"/>
        </w:numPr>
        <w:spacing w:line="400" w:lineRule="exact"/>
        <w:jc w:val="center"/>
        <w:rPr>
          <w:rFonts w:ascii="黑体" w:hAnsi="黑体" w:eastAsia="黑体" w:cs="黑体"/>
        </w:rPr>
      </w:pPr>
      <w:r>
        <w:rPr>
          <w:rFonts w:hint="eastAsia" w:ascii="黑体" w:hAnsi="黑体" w:eastAsia="黑体" w:cs="黑体"/>
        </w:rPr>
        <w:t>（资料性）</w:t>
      </w:r>
    </w:p>
    <w:p>
      <w:pPr>
        <w:numPr>
          <w:ilvl w:val="0"/>
          <w:numId w:val="0"/>
        </w:numPr>
        <w:spacing w:line="400" w:lineRule="exact"/>
        <w:jc w:val="center"/>
        <w:rPr>
          <w:rFonts w:ascii="黑体" w:hAnsi="黑体" w:eastAsia="黑体" w:cs="黑体"/>
        </w:rPr>
      </w:pPr>
      <w:r>
        <w:rPr>
          <w:rFonts w:hint="eastAsia" w:ascii="黑体" w:hAnsi="黑体" w:eastAsia="黑体" w:cs="黑体"/>
        </w:rPr>
        <w:t>监管作业场所型管理</w:t>
      </w:r>
    </w:p>
    <w:p>
      <w:pPr>
        <w:numPr>
          <w:ilvl w:val="0"/>
          <w:numId w:val="0"/>
        </w:numPr>
        <w:spacing w:before="156" w:beforeLines="50" w:after="156" w:afterLines="50"/>
        <w:jc w:val="left"/>
        <w:rPr>
          <w:rFonts w:ascii="黑体" w:hAnsi="黑体" w:eastAsia="黑体" w:cs="黑体"/>
        </w:rPr>
      </w:pP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A,1 监管作业场所型管理流程</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A.1.1 入库管理</w:t>
      </w:r>
    </w:p>
    <w:p>
      <w:pPr>
        <w:numPr>
          <w:ilvl w:val="0"/>
          <w:numId w:val="0"/>
        </w:numPr>
        <w:spacing w:before="156" w:beforeLines="50" w:after="156" w:afterLines="50"/>
        <w:ind w:firstLine="420"/>
        <w:jc w:val="left"/>
        <w:rPr>
          <w:rFonts w:ascii="黑体" w:hAnsi="黑体" w:eastAsia="黑体" w:cs="黑体"/>
        </w:rPr>
      </w:pPr>
      <w:r>
        <w:rPr>
          <w:rFonts w:hint="eastAsia" w:ascii="宋体"/>
          <w:kern w:val="0"/>
          <w:szCs w:val="20"/>
        </w:rPr>
        <w:t>入库管理流程见图</w:t>
      </w:r>
      <w:r>
        <w:rPr>
          <w:rFonts w:hint="eastAsia" w:ascii="黑体" w:hAnsi="黑体" w:eastAsia="黑体" w:cs="黑体"/>
        </w:rPr>
        <w:t>A.1</w:t>
      </w:r>
      <w:r>
        <w:rPr>
          <w:rFonts w:hint="eastAsia" w:ascii="宋体"/>
          <w:kern w:val="0"/>
          <w:szCs w:val="20"/>
        </w:rPr>
        <w:t>。</w:t>
      </w:r>
    </w:p>
    <w:p>
      <w:pPr>
        <w:numPr>
          <w:ilvl w:val="0"/>
          <w:numId w:val="0"/>
        </w:numPr>
        <w:spacing w:before="156" w:beforeLines="50" w:after="156" w:afterLines="50"/>
        <w:jc w:val="left"/>
        <w:rPr>
          <w:rFonts w:ascii="黑体" w:hAnsi="黑体" w:eastAsia="黑体" w:cs="黑体"/>
        </w:rPr>
      </w:pPr>
      <w:r>
        <mc:AlternateContent>
          <mc:Choice Requires="wps">
            <w:drawing>
              <wp:anchor distT="0" distB="0" distL="114300" distR="114300" simplePos="0" relativeHeight="251669504" behindDoc="0" locked="0" layoutInCell="1" allowOverlap="1">
                <wp:simplePos x="0" y="0"/>
                <wp:positionH relativeFrom="column">
                  <wp:posOffset>4279900</wp:posOffset>
                </wp:positionH>
                <wp:positionV relativeFrom="paragraph">
                  <wp:posOffset>279400</wp:posOffset>
                </wp:positionV>
                <wp:extent cx="438150" cy="0"/>
                <wp:effectExtent l="0" t="76200" r="19050" b="114300"/>
                <wp:wrapNone/>
                <wp:docPr id="43" name="直接箭头连接符 43"/>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7pt;margin-top:22pt;height:0pt;width:34.5pt;z-index:251669504;mso-width-relative:page;mso-height-relative:page;" filled="f" stroked="t" coordsize="21600,21600" o:gfxdata="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n09SXWAAAACQEAAA8AAAAAAAAAAQAg&#10;AAAAIgAAAGRycy9kb3ducmV2LnhtbFBLAQIUABQAAAAIAIdO4kDHQMeNEAIAAAEEAAAOAAAAAAAA&#10;AAEAIAAAACUBAABkcnMvZTJvRG9jLnhtbFBLBQYAAAAABgAGAFkBAACnBQ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2719070</wp:posOffset>
                </wp:positionH>
                <wp:positionV relativeFrom="paragraph">
                  <wp:posOffset>279400</wp:posOffset>
                </wp:positionV>
                <wp:extent cx="438150" cy="0"/>
                <wp:effectExtent l="0" t="76200" r="19050" b="114300"/>
                <wp:wrapNone/>
                <wp:docPr id="42" name="直接箭头连接符 42"/>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1pt;margin-top:22pt;height:0pt;width:34.5pt;z-index:251668480;mso-width-relative:page;mso-height-relative:page;" filled="f" stroked="t" coordsize="21600,21600" o:gfxdata="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QCPwLWAAAACQEAAA8AAAAAAAAAAQAg&#10;AAAAIgAAAGRycy9kb3ducmV2LnhtbFBLAQIUABQAAAAIAIdO4kDOdP5EEAIAAAEEAAAOAAAAAAAA&#10;AAEAIAAAACUBAABkcnMvZTJvRG9jLnhtbFBLBQYAAAAABgAGAFkBAACnBQAAAAA=&#10;">
                <v:fill on="f" focussize="0,0"/>
                <v:stroke color="#000000 [3200]" joinstyle="round" endarrow="open"/>
                <v:imagedata o:title=""/>
                <o:lock v:ext="edit" aspectratio="f"/>
              </v:shape>
            </w:pict>
          </mc:Fallback>
        </mc:AlternateContent>
      </w:r>
      <w:r>
        <w:rPr>
          <w:rFonts w:hint="eastAsia" w:ascii="黑体" w:hAnsi="黑体" w:eastAsia="黑体" w:cs="黑体"/>
        </w:rPr>
        <mc:AlternateContent>
          <mc:Choice Requires="wpc">
            <w:drawing>
              <wp:inline distT="0" distB="0" distL="0" distR="0">
                <wp:extent cx="5800725" cy="1524000"/>
                <wp:effectExtent l="0" t="0" r="28575" b="0"/>
                <wp:docPr id="27" name="画布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矩形 28"/>
                        <wps:cNvSpPr/>
                        <wps:spPr>
                          <a:xfrm>
                            <a:off x="47625"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numPr>
                                  <w:ilvl w:val="0"/>
                                  <w:numId w:val="0"/>
                                </w:numPr>
                                <w:jc w:val="center"/>
                                <w:rPr>
                                  <w:sz w:val="18"/>
                                  <w:szCs w:val="18"/>
                                </w:rPr>
                              </w:pPr>
                              <w:r>
                                <w:rPr>
                                  <w:rFonts w:hint="eastAsia"/>
                                  <w:sz w:val="18"/>
                                  <w:szCs w:val="18"/>
                                </w:rPr>
                                <w:t>关联车辆备案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30"/>
                        <wps:cNvSpPr/>
                        <wps:spPr>
                          <a:xfrm>
                            <a:off x="1600200" y="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rPr>
                                  <w:rFonts w:ascii="Times New Roman"/>
                                  <w:kern w:val="2"/>
                                  <w:sz w:val="18"/>
                                  <w:szCs w:val="18"/>
                                </w:rPr>
                              </w:pPr>
                              <w:r>
                                <w:rPr>
                                  <w:rFonts w:hint="eastAsia" w:ascii="Times New Roman"/>
                                  <w:kern w:val="2"/>
                                  <w:sz w:val="18"/>
                                  <w:szCs w:val="18"/>
                                </w:rPr>
                                <w:t>卡口系统录入</w:t>
                              </w:r>
                            </w:p>
                            <w:p>
                              <w:pPr>
                                <w:pStyle w:val="31"/>
                                <w:numPr>
                                  <w:ilvl w:val="0"/>
                                  <w:numId w:val="0"/>
                                </w:numPr>
                                <w:spacing w:before="0" w:beforeAutospacing="0" w:after="0" w:afterAutospacing="0" w:line="200" w:lineRule="exact"/>
                                <w:jc w:val="center"/>
                                <w:rPr>
                                  <w:sz w:val="18"/>
                                  <w:szCs w:val="18"/>
                                </w:rPr>
                              </w:pPr>
                              <w:r>
                                <w:rPr>
                                  <w:rFonts w:hint="eastAsia" w:ascii="Times New Roman"/>
                                  <w:kern w:val="2"/>
                                  <w:sz w:val="18"/>
                                  <w:szCs w:val="18"/>
                                </w:rPr>
                                <w:t>电子车牌</w:t>
                              </w:r>
                            </w:p>
                          </w:txbxContent>
                        </wps:txbx>
                        <wps:bodyPr rot="0" spcFirstLastPara="0" vert="horz" wrap="square" lIns="91440" tIns="45720" rIns="91440" bIns="45720" numCol="1" spcCol="0" rtlCol="0" fromWordArt="0" anchor="ctr" anchorCtr="0" forceAA="0" compatLnSpc="1">
                          <a:noAutofit/>
                        </wps:bodyPr>
                      </wps:wsp>
                      <wps:wsp>
                        <wps:cNvPr id="31" name="矩形 31"/>
                        <wps:cNvSpPr/>
                        <wps:spPr>
                          <a:xfrm>
                            <a:off x="3161325"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rPr>
                                  <w:rFonts w:ascii="Times New Roman" w:hAnsi="Times New Roman"/>
                                  <w:kern w:val="2"/>
                                  <w:sz w:val="18"/>
                                  <w:szCs w:val="18"/>
                                </w:rPr>
                              </w:pPr>
                              <w:r>
                                <w:rPr>
                                  <w:rFonts w:hint="eastAsia" w:ascii="Times New Roman" w:hAnsi="Times New Roman"/>
                                  <w:kern w:val="2"/>
                                  <w:sz w:val="18"/>
                                  <w:szCs w:val="18"/>
                                </w:rPr>
                                <w:t>车辆进入</w:t>
                              </w:r>
                            </w:p>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跨境电商仓库</w:t>
                              </w:r>
                            </w:p>
                          </w:txbxContent>
                        </wps:txbx>
                        <wps:bodyPr rot="0" spcFirstLastPara="0" vert="horz" wrap="square" lIns="91440" tIns="45720" rIns="91440" bIns="45720" numCol="1" spcCol="0" rtlCol="0" fromWordArt="0" anchor="ctr" anchorCtr="0" forceAA="0" compatLnSpc="1">
                          <a:noAutofit/>
                        </wps:bodyPr>
                      </wps:wsp>
                      <wps:wsp>
                        <wps:cNvPr id="32" name="矩形 32"/>
                        <wps:cNvSpPr/>
                        <wps:spPr>
                          <a:xfrm>
                            <a:off x="4686300"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海关查验</w:t>
                              </w:r>
                            </w:p>
                          </w:txbxContent>
                        </wps:txbx>
                        <wps:bodyPr rot="0" spcFirstLastPara="0" vert="horz" wrap="square" lIns="91440" tIns="45720" rIns="91440" bIns="45720" numCol="1" spcCol="0" rtlCol="0" fromWordArt="0" anchor="ctr" anchorCtr="0" forceAA="0" compatLnSpc="1">
                          <a:noAutofit/>
                        </wps:bodyPr>
                      </wps:wsp>
                      <wps:wsp>
                        <wps:cNvPr id="38" name="矩形 38"/>
                        <wps:cNvSpPr/>
                        <wps:spPr>
                          <a:xfrm>
                            <a:off x="4686300" y="86580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根据清单核对</w:t>
                              </w:r>
                            </w:p>
                          </w:txbxContent>
                        </wps:txbx>
                        <wps:bodyPr rot="0" spcFirstLastPara="0" vert="horz" wrap="square" lIns="91440" tIns="45720" rIns="91440" bIns="45720" numCol="1" spcCol="0" rtlCol="0" fromWordArt="0" anchor="ctr" anchorCtr="0" forceAA="0" compatLnSpc="1">
                          <a:noAutofit/>
                        </wps:bodyPr>
                      </wps:wsp>
                      <wps:wsp>
                        <wps:cNvPr id="39" name="矩形 39"/>
                        <wps:cNvSpPr/>
                        <wps:spPr>
                          <a:xfrm>
                            <a:off x="3161325" y="8648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理货、贴标、放置货架区</w:t>
                              </w:r>
                            </w:p>
                          </w:txbxContent>
                        </wps:txbx>
                        <wps:bodyPr rot="0" spcFirstLastPara="0" vert="horz" wrap="square" lIns="91440" tIns="45720" rIns="91440" bIns="45720" numCol="1" spcCol="0" rtlCol="0" fromWordArt="0" anchor="ctr" anchorCtr="0" forceAA="0" compatLnSpc="1">
                          <a:noAutofit/>
                        </wps:bodyPr>
                      </wps:wsp>
                      <wps:wsp>
                        <wps:cNvPr id="40" name="矩形 40"/>
                        <wps:cNvSpPr/>
                        <wps:spPr>
                          <a:xfrm>
                            <a:off x="1600200" y="86385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录入WMS仓库管理系统</w:t>
                              </w:r>
                            </w:p>
                          </w:txbxContent>
                        </wps:txbx>
                        <wps:bodyPr rot="0" spcFirstLastPara="0" vert="horz" wrap="square" lIns="91440" tIns="45720" rIns="91440" bIns="45720" numCol="1" spcCol="0" rtlCol="0" fromWordArt="0" anchor="ctr" anchorCtr="0" forceAA="0" compatLnSpc="1">
                          <a:noAutofit/>
                        </wps:bodyPr>
                      </wps:wsp>
                      <wps:wsp>
                        <wps:cNvPr id="41" name="直接箭头连接符 41"/>
                        <wps:cNvCnPr>
                          <a:endCxn id="30" idx="1"/>
                        </wps:cNvCnPr>
                        <wps:spPr>
                          <a:xfrm>
                            <a:off x="1162050" y="200025"/>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 name="直接箭头连接符 45"/>
                        <wps:cNvCnPr/>
                        <wps:spPr>
                          <a:xfrm>
                            <a:off x="5219700" y="409575"/>
                            <a:ext cx="0" cy="454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6" name="直接箭头连接符 46"/>
                        <wps:cNvCnPr>
                          <a:stCxn id="38" idx="1"/>
                          <a:endCxn id="39" idx="3"/>
                        </wps:cNvCnPr>
                        <wps:spPr>
                          <a:xfrm flipH="1" flipV="1">
                            <a:off x="4275750" y="1064850"/>
                            <a:ext cx="41055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直接箭头连接符 49"/>
                        <wps:cNvCnPr>
                          <a:endCxn id="40" idx="3"/>
                        </wps:cNvCnPr>
                        <wps:spPr>
                          <a:xfrm flipH="1" flipV="1">
                            <a:off x="2714625" y="1063875"/>
                            <a:ext cx="43815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8" name="矩形 68"/>
                        <wps:cNvSpPr/>
                        <wps:spPr>
                          <a:xfrm>
                            <a:off x="47625" y="86287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rPr>
                                  <w:rFonts w:ascii="Times New Roman"/>
                                  <w:kern w:val="2"/>
                                  <w:sz w:val="18"/>
                                  <w:szCs w:val="18"/>
                                </w:rPr>
                              </w:pPr>
                              <w:r>
                                <w:rPr>
                                  <w:rFonts w:hint="eastAsia" w:ascii="Times New Roman"/>
                                  <w:kern w:val="2"/>
                                  <w:sz w:val="18"/>
                                  <w:szCs w:val="18"/>
                                </w:rPr>
                                <w:t>单据归档保存</w:t>
                              </w:r>
                            </w:p>
                          </w:txbxContent>
                        </wps:txbx>
                        <wps:bodyPr rot="0" spcFirstLastPara="0" vert="horz" wrap="square" lIns="91440" tIns="45720" rIns="91440" bIns="45720" numCol="1" spcCol="0" rtlCol="0" fromWordArt="0" anchor="ctr" anchorCtr="0" forceAA="0" compatLnSpc="1">
                          <a:noAutofit/>
                        </wps:bodyPr>
                      </wps:wsp>
                      <wps:wsp>
                        <wps:cNvPr id="69" name="直接箭头连接符 69"/>
                        <wps:cNvCnPr/>
                        <wps:spPr>
                          <a:xfrm flipH="1" flipV="1">
                            <a:off x="1162050" y="1062900"/>
                            <a:ext cx="438150" cy="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20pt;width:456.75pt;" coordsize="5800725,1524000" editas="canvas" o:gfxdata="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Dy&#10;OKjC1wAAAAUBAAAPAAAAAAAAAAEAIAAAACIAAABkcnMvZG93bnJldi54bWxQSwECFAAUAAAACACH&#10;TuJA0rYovkMFAAAfJgAADgAAAAAAAAABACAAAAAmAQAAZHJzL2Uyb0RvYy54bWxQSwUGAAAAAAYA&#10;BgBZAQAA2wgAAAAA&#10;">
                <o:lock v:ext="edit" aspectratio="f"/>
                <v:shape id="_x0000_s1026" o:spid="_x0000_s1026" style="position:absolute;left:0;top:0;height:1524000;width:5800725;" filled="f" stroked="f" coordsize="21600,21600" o:gfxdata="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PI4qMLXAAAABQEAAA8AAAAAAAAA&#10;AQAgAAAAIgAAAGRycy9kb3ducmV2LnhtbFBLAQIUABQAAAAIAIdO4kC4BDko9wQAAGQlAAAOAAAA&#10;AAAAAAEAIAAAACYBAABkcnMvZTJvRG9jLnhtbFBLBQYAAAAABgAGAFkBAACPCAAAAAA=&#10;">
                  <v:fill on="f" focussize="0,0"/>
                  <v:stroke on="f"/>
                  <v:imagedata o:title=""/>
                  <o:lock v:ext="edit" aspectratio="t"/>
                </v:shape>
                <v:rect id="_x0000_s1026" o:spid="_x0000_s1026" o:spt="1" style="position:absolute;left:47625;top:95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vodCm1wAAAAUBAAAPAAAAAAAAAAEAIAAAACIAAABkcnMvZG93bnJl&#10;di54bWxQSwECFAAUAAAACACHTuJAUbpVqXACAADwBAAADgAAAAAAAAABACAAAAAmAQAAZHJzL2Uy&#10;b0RvYy54bWxQSwUGAAAAAAYABgBZAQAACAYAAAAA&#10;">
                  <v:fill on="t" focussize="0,0"/>
                  <v:stroke color="#000000 [3200]" joinstyle="round"/>
                  <v:imagedata o:title=""/>
                  <o:lock v:ext="edit" aspectratio="f"/>
                  <v:textbox>
                    <w:txbxContent>
                      <w:p>
                        <w:pPr>
                          <w:numPr>
                            <w:ilvl w:val="0"/>
                            <w:numId w:val="0"/>
                          </w:numPr>
                          <w:jc w:val="center"/>
                          <w:rPr>
                            <w:sz w:val="18"/>
                            <w:szCs w:val="18"/>
                          </w:rPr>
                        </w:pPr>
                        <w:r>
                          <w:rPr>
                            <w:rFonts w:hint="eastAsia"/>
                            <w:sz w:val="18"/>
                            <w:szCs w:val="18"/>
                          </w:rPr>
                          <w:t>关联车辆备案</w:t>
                        </w:r>
                      </w:p>
                    </w:txbxContent>
                  </v:textbox>
                </v:rect>
                <v:rect id="_x0000_s1026" o:spid="_x0000_s1026" o:spt="1" style="position:absolute;left:1600200;top: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v&#10;odCm1wAAAAUBAAAPAAAAAAAAAAEAIAAAACIAAABkcnMvZG93bnJldi54bWxQSwECFAAUAAAACACH&#10;TuJAQR/9N14CAAC/BAAADgAAAAAAAAABACAAAAAmAQAAZHJzL2Uyb0RvYy54bWxQSwUGAAAAAAYA&#10;BgBZAQAA9gU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rPr>
                            <w:rFonts w:ascii="Times New Roman"/>
                            <w:kern w:val="2"/>
                            <w:sz w:val="18"/>
                            <w:szCs w:val="18"/>
                          </w:rPr>
                        </w:pPr>
                        <w:r>
                          <w:rPr>
                            <w:rFonts w:hint="eastAsia" w:ascii="Times New Roman"/>
                            <w:kern w:val="2"/>
                            <w:sz w:val="18"/>
                            <w:szCs w:val="18"/>
                          </w:rPr>
                          <w:t>卡口系统录入</w:t>
                        </w:r>
                      </w:p>
                      <w:p>
                        <w:pPr>
                          <w:pStyle w:val="31"/>
                          <w:numPr>
                            <w:ilvl w:val="0"/>
                            <w:numId w:val="0"/>
                          </w:numPr>
                          <w:spacing w:before="0" w:beforeAutospacing="0" w:after="0" w:afterAutospacing="0" w:line="200" w:lineRule="exact"/>
                          <w:jc w:val="center"/>
                          <w:rPr>
                            <w:sz w:val="18"/>
                            <w:szCs w:val="18"/>
                          </w:rPr>
                        </w:pPr>
                        <w:r>
                          <w:rPr>
                            <w:rFonts w:hint="eastAsia" w:ascii="Times New Roman"/>
                            <w:kern w:val="2"/>
                            <w:sz w:val="18"/>
                            <w:szCs w:val="18"/>
                          </w:rPr>
                          <w:t>电子车牌</w:t>
                        </w:r>
                      </w:p>
                    </w:txbxContent>
                  </v:textbox>
                </v:rect>
                <v:rect id="_x0000_s1026" o:spid="_x0000_s1026" o:spt="1" style="position:absolute;left:3161325;top:95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h0KbXAAAABQEAAA8AAAAAAAAAAQAgAAAAIgAAAGRycy9kb3ducmV2LnhtbFBLAQIUABQAAAAI&#10;AIdO4kC/bstlYAIAAMIEAAAOAAAAAAAAAAEAIAAAACYBAABkcnMvZTJvRG9jLnhtbFBLBQYAAAAA&#10;BgAGAFkBAAD4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rPr>
                            <w:rFonts w:ascii="Times New Roman" w:hAnsi="Times New Roman"/>
                            <w:kern w:val="2"/>
                            <w:sz w:val="18"/>
                            <w:szCs w:val="18"/>
                          </w:rPr>
                        </w:pPr>
                        <w:r>
                          <w:rPr>
                            <w:rFonts w:hint="eastAsia" w:ascii="Times New Roman" w:hAnsi="Times New Roman"/>
                            <w:kern w:val="2"/>
                            <w:sz w:val="18"/>
                            <w:szCs w:val="18"/>
                          </w:rPr>
                          <w:t>车辆进入</w:t>
                        </w:r>
                      </w:p>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跨境电商仓库</w:t>
                        </w:r>
                      </w:p>
                    </w:txbxContent>
                  </v:textbox>
                </v:rect>
                <v:rect id="_x0000_s1026" o:spid="_x0000_s1026" o:spt="1" style="position:absolute;left:4686300;top:95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h0KbXAAAABQEAAA8AAAAAAAAAAQAgAAAAIgAAAGRycy9kb3ducmV2LnhtbFBLAQIUABQA&#10;AAAIAIdO4kCd8boKYwIAAMIEAAAOAAAAAAAAAAEAIAAAACYBAABkcnMvZTJvRG9jLnhtbFBLBQYA&#10;AAAABgAGAFkBAAD7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海关查验</w:t>
                        </w:r>
                      </w:p>
                    </w:txbxContent>
                  </v:textbox>
                </v:rect>
                <v:rect id="_x0000_s1026" o:spid="_x0000_s1026" o:spt="1" style="position:absolute;left:4686300;top:86580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vodCm1wAAAAUBAAAPAAAAAAAAAAEAIAAAACIAAABkcnMvZG93bnJldi54bWxQSwEC&#10;FAAUAAAACACHTuJARjwLJ2cCAADEBAAADgAAAAAAAAABACAAAAAmAQAAZHJzL2Uyb0RvYy54bWxQ&#10;SwUGAAAAAAYABgBZAQAA/wU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根据清单核对</w:t>
                        </w:r>
                      </w:p>
                    </w:txbxContent>
                  </v:textbox>
                </v:rect>
                <v:rect id="_x0000_s1026" o:spid="_x0000_s1026" o:spt="1" style="position:absolute;left:3161325;top:8648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h0KbXAAAABQEAAA8AAAAAAAAAAQAgAAAAIgAAAGRycy9kb3ducmV2LnhtbFBLAQIU&#10;ABQAAAAIAIdO4kAHsepAZgIAAMQEAAAOAAAAAAAAAAEAIAAAACYBAABkcnMvZTJvRG9jLnhtbFBL&#10;BQYAAAAABgAGAFkBAAD+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理货、贴标、放置货架区</w:t>
                        </w:r>
                      </w:p>
                    </w:txbxContent>
                  </v:textbox>
                </v:rect>
                <v:rect id="_x0000_s1026" o:spid="_x0000_s1026" o:spt="1" style="position:absolute;left:1600200;top:86385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vodCm1wAAAAUBAAAPAAAAAAAAAAEAIAAAACIAAABkcnMvZG93bnJldi54bWxQSwECFAAU&#10;AAAACACHTuJAR8cdA2QCAADEBAAADgAAAAAAAAABACAAAAAmAQAAZHJzL2Uyb0RvYy54bWxQSwUG&#10;AAAAAAYABgBZAQAA/AU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录入WMS仓库管理系统</w:t>
                        </w:r>
                      </w:p>
                    </w:txbxContent>
                  </v:textbox>
                </v:rect>
                <v:shape id="_x0000_s1026" o:spid="_x0000_s1026" o:spt="32" type="#_x0000_t32" style="position:absolute;left:1162050;top:200025;height:0;width:438150;" filled="f" stroked="t" coordsize="21600,21600" o:gfxdata="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zouJ1AAAAAUBAAAPAAAAAAAAAAEAIAAAACIAAABkcnMvZG93bnJldi54bWxQSwECFAAU&#10;AAAACACHTuJAMysLrS4CAAA0BAAADgAAAAAAAAABACAAAAAjAQAAZHJzL2Uyb0RvYy54bWxQSwUG&#10;AAAAAAYABgBZAQAAwwUAAAAA&#10;">
                  <v:fill on="f" focussize="0,0"/>
                  <v:stroke color="#000000 [3200]" joinstyle="round" endarrow="open"/>
                  <v:imagedata o:title=""/>
                  <o:lock v:ext="edit" aspectratio="f"/>
                </v:shape>
                <v:shape id="_x0000_s1026" o:spid="_x0000_s1026" o:spt="32" type="#_x0000_t32" style="position:absolute;left:5219700;top:409575;height:454275;width:0;" filled="f" stroked="t" coordsize="21600,21600" o:gfxdata="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zouJ1AAAAAUBAAAP&#10;AAAAAAAAAAEAIAAAACIAAABkcnMvZG93bnJldi54bWxQSwECFAAUAAAACACHTuJAaPe/tRwCAAAM&#10;BAAADgAAAAAAAAABACAAAAAjAQAAZHJzL2Uyb0RvYy54bWxQSwUGAAAAAAYABgBZAQAAsQUAAAAA&#10;">
                  <v:fill on="f" focussize="0,0"/>
                  <v:stroke color="#000000 [3200]" joinstyle="round" endarrow="open"/>
                  <v:imagedata o:title=""/>
                  <o:lock v:ext="edit" aspectratio="f"/>
                </v:shape>
                <v:shape id="_x0000_s1026" o:spid="_x0000_s1026" o:spt="32" type="#_x0000_t32" style="position:absolute;left:4275750;top:1064850;flip:x y;height:975;width:410550;" filled="f" stroked="t" coordsize="21600,21600" o:gfxdata="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&#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61znt1AAAAAUBAAAPAAAAAAAAAAEAIAAAACIAAABk&#10;cnMvZG93bnJldi54bWxQSwECFAAUAAAACACHTuJA21ETg0MCAABlBAAADgAAAAAAAAABACAAAAAj&#10;AQAAZHJzL2Uyb0RvYy54bWxQSwUGAAAAAAYABgBZAQAA2AUAAAAA&#10;">
                  <v:fill on="f" focussize="0,0"/>
                  <v:stroke color="#000000 [3200]" joinstyle="round" endarrow="open"/>
                  <v:imagedata o:title=""/>
                  <o:lock v:ext="edit" aspectratio="f"/>
                </v:shape>
                <v:shape id="_x0000_s1026" o:spid="_x0000_s1026" o:spt="32" type="#_x0000_t32" style="position:absolute;left:2714625;top:1063875;flip:x y;height:975;width:438150;" filled="f" stroked="t" coordsize="21600,21600" o:gfxdata="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61znt1AAAAAUBAAAPAAAAAAAAAAEAIAAAACIAAABkcnMvZG93&#10;bnJldi54bWxQSwECFAAUAAAACACHTuJAAWooLT0CAABLBAAADgAAAAAAAAABACAAAAAjAQAAZHJz&#10;L2Uyb0RvYy54bWxQSwUGAAAAAAYABgBZAQAA0gUAAAAA&#10;">
                  <v:fill on="f" focussize="0,0"/>
                  <v:stroke color="#000000 [3200]" joinstyle="round" endarrow="open"/>
                  <v:imagedata o:title=""/>
                  <o:lock v:ext="edit" aspectratio="f"/>
                </v:shape>
                <v:rect id="_x0000_s1026" o:spid="_x0000_s1026" o:spt="1" style="position:absolute;left:47625;top:86287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76HQptcAAAAFAQAADwAAAAAAAAABACAAAAAiAAAAZHJzL2Rvd25yZXYueG1sUEsBAhQA&#10;FAAAAAgAh07iQNCV9wVlAgAAwgQAAA4AAAAAAAAAAQAgAAAAJgEAAGRycy9lMm9Eb2MueG1sUEsF&#10;BgAAAAAGAAYAWQEAAP0FA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rPr>
                            <w:rFonts w:ascii="Times New Roman"/>
                            <w:kern w:val="2"/>
                            <w:sz w:val="18"/>
                            <w:szCs w:val="18"/>
                          </w:rPr>
                        </w:pPr>
                        <w:r>
                          <w:rPr>
                            <w:rFonts w:hint="eastAsia" w:ascii="Times New Roman"/>
                            <w:kern w:val="2"/>
                            <w:sz w:val="18"/>
                            <w:szCs w:val="18"/>
                          </w:rPr>
                          <w:t>单据归档保存</w:t>
                        </w:r>
                      </w:p>
                    </w:txbxContent>
                  </v:textbox>
                </v:rect>
                <v:shape id="_x0000_s1026" o:spid="_x0000_s1026" o:spt="32" type="#_x0000_t32" style="position:absolute;left:1162050;top:1062900;flip:x y;height:635;width:438150;" filled="f" stroked="t" coordsize="21600,21600" o:gfxdata="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c57dQAAAAFAQAADwAAAAAAAAABACAAAAAiAAAAZHJzL2Rvd25yZXYueG1sUEsBAhQAFAAAAAgA&#10;h07iQNzTXPcpAgAAIwQAAA4AAAAAAAAAAQAgAAAAIwEAAGRycy9lMm9Eb2MueG1sUEsFBgAAAAAG&#10;AAYAWQEAAL4FAAAAAA==&#10;">
                  <v:fill on="f" focussize="0,0"/>
                  <v:stroke color="#000000 [3200]" joinstyle="round" endarrow="open"/>
                  <v:imagedata o:title=""/>
                  <o:lock v:ext="edit" aspectratio="f"/>
                </v:shape>
                <w10:wrap type="none"/>
                <w10:anchorlock/>
              </v:group>
            </w:pict>
          </mc:Fallback>
        </mc:AlternateContent>
      </w:r>
    </w:p>
    <w:p>
      <w:pPr>
        <w:numPr>
          <w:ilvl w:val="0"/>
          <w:numId w:val="0"/>
        </w:numPr>
        <w:spacing w:before="156" w:beforeLines="50" w:after="156" w:afterLines="50"/>
        <w:jc w:val="center"/>
        <w:rPr>
          <w:rFonts w:ascii="黑体" w:hAnsi="黑体" w:eastAsia="黑体" w:cs="黑体"/>
        </w:rPr>
      </w:pPr>
      <w:r>
        <w:rPr>
          <w:rFonts w:hint="eastAsia" w:ascii="黑体" w:hAnsi="黑体" w:eastAsia="黑体" w:cs="黑体"/>
        </w:rPr>
        <w:t>图A.1 入库管理流程</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A.1.2 库存维护</w:t>
      </w:r>
    </w:p>
    <w:p>
      <w:pPr>
        <w:numPr>
          <w:ilvl w:val="0"/>
          <w:numId w:val="0"/>
        </w:numPr>
        <w:spacing w:before="156" w:beforeLines="50" w:after="156" w:afterLines="50"/>
        <w:ind w:firstLine="420"/>
        <w:jc w:val="left"/>
        <w:rPr>
          <w:rFonts w:ascii="黑体" w:hAnsi="黑体" w:eastAsia="黑体" w:cs="黑体"/>
        </w:rPr>
      </w:pPr>
      <w:r>
        <w:rPr>
          <w:rFonts w:hint="eastAsia" w:ascii="宋体"/>
          <w:kern w:val="0"/>
          <w:szCs w:val="20"/>
        </w:rPr>
        <w:t>库存维护流程见图</w:t>
      </w:r>
      <w:r>
        <w:rPr>
          <w:rFonts w:hint="eastAsia" w:ascii="黑体" w:hAnsi="黑体" w:eastAsia="黑体" w:cs="黑体"/>
        </w:rPr>
        <w:t>A.2</w:t>
      </w:r>
      <w:r>
        <w:rPr>
          <w:rFonts w:hint="eastAsia" w:ascii="宋体"/>
          <w:kern w:val="0"/>
          <w:szCs w:val="20"/>
        </w:rPr>
        <w:t>。</w:t>
      </w:r>
    </w:p>
    <w:p>
      <w:pPr>
        <w:numPr>
          <w:ilvl w:val="0"/>
          <w:numId w:val="0"/>
        </w:numPr>
        <w:jc w:val="left"/>
        <w:rPr>
          <w:rFonts w:ascii="黑体" w:hAnsi="黑体" w:eastAsia="黑体" w:cs="黑体"/>
        </w:rPr>
      </w:pPr>
      <w:r>
        <mc:AlternateContent>
          <mc:Choice Requires="wps">
            <w:drawing>
              <wp:anchor distT="0" distB="0" distL="114300" distR="114300" simplePos="0" relativeHeight="251670528" behindDoc="0" locked="0" layoutInCell="1" allowOverlap="1">
                <wp:simplePos x="0" y="0"/>
                <wp:positionH relativeFrom="column">
                  <wp:posOffset>2727325</wp:posOffset>
                </wp:positionH>
                <wp:positionV relativeFrom="paragraph">
                  <wp:posOffset>229870</wp:posOffset>
                </wp:positionV>
                <wp:extent cx="438150" cy="0"/>
                <wp:effectExtent l="0" t="76200" r="19050" b="114300"/>
                <wp:wrapNone/>
                <wp:docPr id="62" name="直接箭头连接符 62"/>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75pt;margin-top:18.1pt;height:0pt;width:34.5pt;z-index:251670528;mso-width-relative:page;mso-height-relative:page;" filled="f" stroked="t" coordsize="21600,21600" o:gfxdata="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UsZG1wAAAAkBAAAPAAAAAAAAAAEA&#10;IAAAACIAAABkcnMvZG93bnJldi54bWxQSwECFAAUAAAACACHTuJA7nfVthACAAABBAAADgAAAAAA&#10;AAABACAAAAAmAQAAZHJzL2Uyb0RvYy54bWxQSwUGAAAAAAYABgBZAQAAqAUAAAAA&#10;">
                <v:fill on="f" focussize="0,0"/>
                <v:stroke color="#000000 [3200]" joinstyle="round" endarrow="open"/>
                <v:imagedata o:title=""/>
                <o:lock v:ext="edit" aspectratio="f"/>
              </v:shape>
            </w:pict>
          </mc:Fallback>
        </mc:AlternateContent>
      </w:r>
      <w:r>
        <w:rPr>
          <w:rFonts w:hint="eastAsia" w:ascii="黑体" w:hAnsi="黑体" w:eastAsia="黑体" w:cs="黑体"/>
        </w:rPr>
        <mc:AlternateContent>
          <mc:Choice Requires="wpc">
            <w:drawing>
              <wp:inline distT="0" distB="0" distL="0" distR="0">
                <wp:extent cx="5800725" cy="552450"/>
                <wp:effectExtent l="0" t="0" r="28575" b="0"/>
                <wp:docPr id="61" name="画布 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矩形 50"/>
                        <wps:cNvSpPr/>
                        <wps:spPr>
                          <a:xfrm>
                            <a:off x="47625"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numPr>
                                  <w:ilvl w:val="0"/>
                                  <w:numId w:val="0"/>
                                </w:numPr>
                                <w:jc w:val="center"/>
                                <w:rPr>
                                  <w:sz w:val="18"/>
                                  <w:szCs w:val="18"/>
                                </w:rPr>
                              </w:pPr>
                              <w:r>
                                <w:rPr>
                                  <w:rFonts w:hint="eastAsia"/>
                                  <w:sz w:val="18"/>
                                  <w:szCs w:val="18"/>
                                </w:rPr>
                                <w:t>上 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矩形 51"/>
                        <wps:cNvSpPr/>
                        <wps:spPr>
                          <a:xfrm>
                            <a:off x="1600200" y="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rPr>
                                  <w:sz w:val="18"/>
                                  <w:szCs w:val="18"/>
                                </w:rPr>
                              </w:pPr>
                              <w:r>
                                <w:rPr>
                                  <w:rFonts w:hint="eastAsia" w:ascii="Times New Roman"/>
                                  <w:kern w:val="2"/>
                                  <w:sz w:val="18"/>
                                  <w:szCs w:val="18"/>
                                </w:rPr>
                                <w:t>维 护</w:t>
                              </w:r>
                            </w:p>
                          </w:txbxContent>
                        </wps:txbx>
                        <wps:bodyPr rot="0" spcFirstLastPara="0" vert="horz" wrap="square" lIns="91440" tIns="45720" rIns="91440" bIns="45720" numCol="1" spcCol="0" rtlCol="0" fromWordArt="0" anchor="ctr" anchorCtr="0" forceAA="0" compatLnSpc="1">
                          <a:noAutofit/>
                        </wps:bodyPr>
                      </wps:wsp>
                      <wps:wsp>
                        <wps:cNvPr id="52" name="矩形 52"/>
                        <wps:cNvSpPr/>
                        <wps:spPr>
                          <a:xfrm>
                            <a:off x="3161325"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检 查</w:t>
                              </w:r>
                            </w:p>
                          </w:txbxContent>
                        </wps:txbx>
                        <wps:bodyPr rot="0" spcFirstLastPara="0" vert="horz" wrap="square" lIns="91440" tIns="45720" rIns="91440" bIns="45720" numCol="1" spcCol="0" rtlCol="0" fromWordArt="0" anchor="ctr" anchorCtr="0" forceAA="0" compatLnSpc="1">
                          <a:noAutofit/>
                        </wps:bodyPr>
                      </wps:wsp>
                      <wps:wsp>
                        <wps:cNvPr id="53" name="矩形 53"/>
                        <wps:cNvSpPr/>
                        <wps:spPr>
                          <a:xfrm>
                            <a:off x="4686300"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盘 点</w:t>
                              </w:r>
                            </w:p>
                          </w:txbxContent>
                        </wps:txbx>
                        <wps:bodyPr rot="0" spcFirstLastPara="0" vert="horz" wrap="square" lIns="91440" tIns="45720" rIns="91440" bIns="45720" numCol="1" spcCol="0" rtlCol="0" fromWordArt="0" anchor="ctr" anchorCtr="0" forceAA="0" compatLnSpc="1">
                          <a:noAutofit/>
                        </wps:bodyPr>
                      </wps:wsp>
                      <wps:wsp>
                        <wps:cNvPr id="57" name="直接箭头连接符 57"/>
                        <wps:cNvCnPr/>
                        <wps:spPr>
                          <a:xfrm>
                            <a:off x="1162050" y="200025"/>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 name="直接箭头连接符 65"/>
                        <wps:cNvCnPr/>
                        <wps:spPr>
                          <a:xfrm>
                            <a:off x="4248150" y="200025"/>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43.5pt;width:456.75pt;" coordsize="5800725,552450" editas="canvas" o:gfxdata="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">
                <o:lock v:ext="edit" aspectratio="f"/>
                <v:shape id="_x0000_s1026" o:spid="_x0000_s1026" style="position:absolute;left:0;top:0;height:552450;width:5800725;" filled="f" stroked="f" coordsize="21600,21600" o:gfxdata="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Cq5e351gAAAAQBAAAPAAAAAAAAAAEAIAAAACIAAABkcnMvZG93bnJldi54bWxQSwECFAAUAAAA&#10;CACHTuJAcHQro7gDAABtEgAADgAAAAAAAAABACAAAAAlAQAAZHJzL2Uyb0RvYy54bWxQSwUGAAAA&#10;AAYABgBZAQAATwcAAAAA&#10;">
                  <v:fill on="f" focussize="0,0"/>
                  <v:stroke on="f"/>
                  <v:imagedata o:title=""/>
                  <o:lock v:ext="edit" aspectratio="t"/>
                </v:shape>
                <v:rect id="_x0000_s1026" o:spid="_x0000_s1026" o:spt="1" style="position:absolute;left:47625;top:9525;height:400050;width:1114425;v-text-anchor:middle;" fillcolor="#FFFFFF [3201]" filled="t" stroked="t" coordsize="21600,21600" o:gfxdata="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zjc6tYAAAAEAQAADwAAAAAAAAABACAAAAAiAAAAZHJzL2Rvd25yZXYu&#10;eG1sUEsBAhQAFAAAAAgAh07iQEfqrH5vAgAA8AQAAA4AAAAAAAAAAQAgAAAAJQEAAGRycy9lMm9E&#10;b2MueG1sUEsFBgAAAAAGAAYAWQEAAAYGAAAAAA==&#10;">
                  <v:fill on="t" focussize="0,0"/>
                  <v:stroke color="#000000 [3200]" joinstyle="round"/>
                  <v:imagedata o:title=""/>
                  <o:lock v:ext="edit" aspectratio="f"/>
                  <v:textbox>
                    <w:txbxContent>
                      <w:p>
                        <w:pPr>
                          <w:numPr>
                            <w:ilvl w:val="0"/>
                            <w:numId w:val="0"/>
                          </w:numPr>
                          <w:jc w:val="center"/>
                          <w:rPr>
                            <w:sz w:val="18"/>
                            <w:szCs w:val="18"/>
                          </w:rPr>
                        </w:pPr>
                        <w:r>
                          <w:rPr>
                            <w:rFonts w:hint="eastAsia"/>
                            <w:sz w:val="18"/>
                            <w:szCs w:val="18"/>
                          </w:rPr>
                          <w:t>上 架</w:t>
                        </w:r>
                      </w:p>
                    </w:txbxContent>
                  </v:textbox>
                </v:rect>
                <v:rect id="_x0000_s1026" o:spid="_x0000_s1026" o:spt="1" style="position:absolute;left:1600200;top:0;height:400050;width:1114425;v-text-anchor:middle;" fillcolor="#FFFFFF [3201]" filled="t" stroked="t" coordsize="21600,21600" o:gfxdata="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M4&#10;3OrWAAAABAEAAA8AAAAAAAAAAQAgAAAAIgAAAGRycy9kb3ducmV2LnhtbFBLAQIUABQAAAAIAIdO&#10;4kCpxu0KXgIAAL8EAAAOAAAAAAAAAAEAIAAAACUBAABkcnMvZTJvRG9jLnhtbFBLBQYAAAAABgAG&#10;AFkBAAD1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rPr>
                            <w:sz w:val="18"/>
                            <w:szCs w:val="18"/>
                          </w:rPr>
                        </w:pPr>
                        <w:r>
                          <w:rPr>
                            <w:rFonts w:hint="eastAsia" w:ascii="Times New Roman"/>
                            <w:kern w:val="2"/>
                            <w:sz w:val="18"/>
                            <w:szCs w:val="18"/>
                          </w:rPr>
                          <w:t>维 护</w:t>
                        </w:r>
                      </w:p>
                    </w:txbxContent>
                  </v:textbox>
                </v:rect>
                <v:rect id="_x0000_s1026" o:spid="_x0000_s1026" o:spt="1" style="position:absolute;left:3161325;top:9525;height:400050;width:1114425;v-text-anchor:middle;" fillcolor="#FFFFFF [3201]" filled="t" stroked="t" coordsize="21600,21600" o:gfxdata="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zONzq1gAAAAQBAAAPAAAAAAAAAAEAIAAAACIAAABkcnMvZG93bnJldi54bWxQSwECFAAUAAAA&#10;CACHTuJAGPd1VWICAADCBAAADgAAAAAAAAABACAAAAAlAQAAZHJzL2Uyb0RvYy54bWxQSwUGAAAA&#10;AAYABgBZAQAA+QU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检 查</w:t>
                        </w:r>
                      </w:p>
                    </w:txbxContent>
                  </v:textbox>
                </v:rect>
                <v:rect id="_x0000_s1026" o:spid="_x0000_s1026" o:spt="1" style="position:absolute;left:4686300;top:9525;height:400050;width:1114425;v-text-anchor:middle;" fillcolor="#FFFFFF [3201]" filled="t" stroked="t" coordsize="21600,21600" o:gfxdata="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zjc6tYAAAAEAQAADwAAAAAAAAABACAAAAAiAAAAZHJzL2Rvd25yZXYueG1sUEsBAhQAFAAA&#10;AAgAh07iQIoeBuBjAgAAwgQAAA4AAAAAAAAAAQAgAAAAJQEAAGRycy9lMm9Eb2MueG1sUEsFBgAA&#10;AAAGAAYAWQEAAPoFA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盘 点</w:t>
                        </w:r>
                      </w:p>
                    </w:txbxContent>
                  </v:textbox>
                </v:rect>
                <v:shape id="_x0000_s1026" o:spid="_x0000_s1026" o:spt="32" type="#_x0000_t32" style="position:absolute;left:1162050;top:200025;height:0;width:438150;" filled="f" stroked="t" coordsize="21600,21600" o:gfxdata="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3tUAAAAEAQAA&#10;DwAAAAAAAAABACAAAAAiAAAAZHJzL2Rvd25yZXYueG1sUEsBAhQAFAAAAAgAh07iQPogE7ocAgAA&#10;DAQAAA4AAAAAAAAAAQAgAAAAJAEAAGRycy9lMm9Eb2MueG1sUEsFBgAAAAAGAAYAWQEAALIFAAAA&#10;AA==&#10;">
                  <v:fill on="f" focussize="0,0"/>
                  <v:stroke color="#000000 [3200]" joinstyle="round" endarrow="open"/>
                  <v:imagedata o:title=""/>
                  <o:lock v:ext="edit" aspectratio="f"/>
                </v:shape>
                <v:shape id="_x0000_s1026" o:spid="_x0000_s1026" o:spt="32" type="#_x0000_t32" style="position:absolute;left:4248150;top:200025;height:0;width:438150;" filled="f" stroked="t" coordsize="21600,21600" o:gfxdata="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NM/e1QAAAAQBAAAP&#10;AAAAAAAAAAEAIAAAACIAAABkcnMvZG93bnJldi54bWxQSwECFAAUAAAACACHTuJAC4HkdhsCAAAM&#10;BAAADgAAAAAAAAABACAAAAAkAQAAZHJzL2Uyb0RvYy54bWxQSwUGAAAAAAYABgBZAQAAsQUAAAAA&#10;">
                  <v:fill on="f" focussize="0,0"/>
                  <v:stroke color="#000000 [3200]" joinstyle="round" endarrow="open"/>
                  <v:imagedata o:title=""/>
                  <o:lock v:ext="edit" aspectratio="f"/>
                </v:shape>
                <w10:wrap type="none"/>
                <w10:anchorlock/>
              </v:group>
            </w:pict>
          </mc:Fallback>
        </mc:AlternateContent>
      </w:r>
    </w:p>
    <w:p>
      <w:pPr>
        <w:numPr>
          <w:ilvl w:val="0"/>
          <w:numId w:val="0"/>
        </w:numPr>
        <w:spacing w:before="156" w:beforeLines="50" w:after="156" w:afterLines="50"/>
        <w:jc w:val="center"/>
        <w:rPr>
          <w:rFonts w:ascii="黑体" w:hAnsi="黑体" w:eastAsia="黑体" w:cs="黑体"/>
        </w:rPr>
      </w:pPr>
      <w:r>
        <w:rPr>
          <w:rFonts w:hint="eastAsia" w:ascii="黑体" w:hAnsi="黑体" w:eastAsia="黑体" w:cs="黑体"/>
        </w:rPr>
        <w:t>图A.2 库存管理流程</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A.1.3 出库管理</w:t>
      </w:r>
    </w:p>
    <w:p>
      <w:pPr>
        <w:numPr>
          <w:ilvl w:val="0"/>
          <w:numId w:val="0"/>
        </w:numPr>
        <w:spacing w:before="156" w:beforeLines="50" w:after="156" w:afterLines="50"/>
        <w:ind w:firstLine="420" w:firstLineChars="200"/>
        <w:jc w:val="left"/>
        <w:rPr>
          <w:rFonts w:ascii="黑体" w:hAnsi="黑体" w:eastAsia="黑体" w:cs="黑体"/>
        </w:rPr>
      </w:pPr>
      <w:r>
        <w:rPr>
          <w:rFonts w:hint="eastAsia" w:ascii="宋体"/>
          <w:kern w:val="0"/>
          <w:szCs w:val="20"/>
        </w:rPr>
        <w:t>出库管理流程见图</w:t>
      </w:r>
      <w:r>
        <w:rPr>
          <w:rFonts w:hint="eastAsia" w:ascii="黑体" w:hAnsi="黑体" w:eastAsia="黑体" w:cs="黑体"/>
        </w:rPr>
        <w:t>A.3</w:t>
      </w:r>
      <w:r>
        <w:rPr>
          <w:rFonts w:hint="eastAsia" w:ascii="宋体"/>
          <w:kern w:val="0"/>
          <w:szCs w:val="20"/>
        </w:rPr>
        <w:t>。</w:t>
      </w:r>
    </w:p>
    <w:p>
      <w:pPr>
        <w:numPr>
          <w:ilvl w:val="0"/>
          <w:numId w:val="0"/>
        </w:numPr>
        <w:jc w:val="left"/>
        <w:rPr>
          <w:rFonts w:ascii="黑体" w:hAnsi="黑体" w:eastAsia="黑体" w:cs="黑体"/>
        </w:rPr>
      </w:pPr>
      <w:r>
        <mc:AlternateContent>
          <mc:Choice Requires="wps">
            <w:drawing>
              <wp:anchor distT="0" distB="0" distL="114300" distR="114300" simplePos="0" relativeHeight="251672576" behindDoc="0" locked="0" layoutInCell="1" allowOverlap="1">
                <wp:simplePos x="0" y="0"/>
                <wp:positionH relativeFrom="column">
                  <wp:posOffset>4279265</wp:posOffset>
                </wp:positionH>
                <wp:positionV relativeFrom="paragraph">
                  <wp:posOffset>1076960</wp:posOffset>
                </wp:positionV>
                <wp:extent cx="410210" cy="635"/>
                <wp:effectExtent l="38100" t="76200" r="0" b="113665"/>
                <wp:wrapNone/>
                <wp:docPr id="71" name="直接箭头连接符 71"/>
                <wp:cNvGraphicFramePr/>
                <a:graphic xmlns:a="http://schemas.openxmlformats.org/drawingml/2006/main">
                  <a:graphicData uri="http://schemas.microsoft.com/office/word/2010/wordprocessingShape">
                    <wps:wsp>
                      <wps:cNvCnPr/>
                      <wps:spPr>
                        <a:xfrm flipH="1" flipV="1">
                          <a:off x="0" y="0"/>
                          <a:ext cx="410210" cy="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336.95pt;margin-top:84.8pt;height:0.05pt;width:32.3pt;z-index:251672576;mso-width-relative:page;mso-height-relative:page;" filled="f" stroked="t" coordsize="21600,21600" o:gfxdata="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DiX7L2AAA&#10;AAsBAAAPAAAAAAAAAAEAIAAAACIAAABkcnMvZG93bnJldi54bWxQSwECFAAUAAAACACHTuJAISeA&#10;dh4CAAAXBAAADgAAAAAAAAABACAAAAAnAQAAZHJzL2Uyb0RvYy54bWxQSwUGAAAAAAYABgBZAQAA&#10;twU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4252595</wp:posOffset>
                </wp:positionH>
                <wp:positionV relativeFrom="paragraph">
                  <wp:posOffset>233680</wp:posOffset>
                </wp:positionV>
                <wp:extent cx="438150" cy="0"/>
                <wp:effectExtent l="0" t="76200" r="19050" b="114300"/>
                <wp:wrapNone/>
                <wp:docPr id="67" name="直接箭头连接符 67"/>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4.85pt;margin-top:18.4pt;height:0pt;width:34.5pt;z-index:251671552;mso-width-relative:page;mso-height-relative:page;" filled="f" stroked="t" coordsize="21600,21600" o:gfxdata="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Q9fOnWAAAACQEAAA8AAAAAAAAAAQAg&#10;AAAAIgAAAGRycy9kb3ducmV2LnhtbFBLAQIUABQAAAAIAIdO4kBBn+rtEAIAAAEEAAAOAAAAAAAA&#10;AAEAIAAAACUBAABkcnMvZTJvRG9jLnhtbFBLBQYAAAAABgAGAFkBAACnBQAAAAA=&#10;">
                <v:fill on="f" focussize="0,0"/>
                <v:stroke color="#000000 [3200]" joinstyle="round" endarrow="open"/>
                <v:imagedata o:title=""/>
                <o:lock v:ext="edit" aspectratio="f"/>
              </v:shape>
            </w:pict>
          </mc:Fallback>
        </mc:AlternateContent>
      </w:r>
      <w:r>
        <w:rPr>
          <w:rFonts w:hint="eastAsia" w:ascii="黑体" w:hAnsi="黑体" w:eastAsia="黑体" w:cs="黑体"/>
        </w:rPr>
        <mc:AlternateContent>
          <mc:Choice Requires="wpc">
            <w:drawing>
              <wp:inline distT="0" distB="0" distL="0" distR="0">
                <wp:extent cx="5800725" cy="1524000"/>
                <wp:effectExtent l="0" t="0" r="28575" b="0"/>
                <wp:docPr id="48" name="画布 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矩形 1"/>
                        <wps:cNvSpPr/>
                        <wps:spPr>
                          <a:xfrm>
                            <a:off x="47625"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numPr>
                                  <w:ilvl w:val="0"/>
                                  <w:numId w:val="0"/>
                                </w:numPr>
                                <w:jc w:val="center"/>
                                <w:rPr>
                                  <w:sz w:val="18"/>
                                  <w:szCs w:val="18"/>
                                </w:rPr>
                              </w:pPr>
                              <w:r>
                                <w:rPr>
                                  <w:rFonts w:hint="eastAsia"/>
                                  <w:sz w:val="18"/>
                                  <w:szCs w:val="18"/>
                                </w:rPr>
                                <w:t>订单分配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1600200" y="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rPr>
                                  <w:sz w:val="18"/>
                                  <w:szCs w:val="18"/>
                                </w:rPr>
                              </w:pPr>
                              <w:r>
                                <w:rPr>
                                  <w:rFonts w:hint="eastAsia" w:ascii="Times New Roman"/>
                                  <w:kern w:val="2"/>
                                  <w:sz w:val="18"/>
                                  <w:szCs w:val="18"/>
                                </w:rPr>
                                <w:t>按分拣单拣货</w:t>
                              </w:r>
                            </w:p>
                          </w:txbxContent>
                        </wps:txbx>
                        <wps:bodyPr rot="0" spcFirstLastPara="0" vert="horz" wrap="square" lIns="91440" tIns="45720" rIns="91440" bIns="45720" numCol="1" spcCol="0" rtlCol="0" fromWordArt="0" anchor="ctr" anchorCtr="0" forceAA="0" compatLnSpc="1">
                          <a:noAutofit/>
                        </wps:bodyPr>
                      </wps:wsp>
                      <wps:wsp>
                        <wps:cNvPr id="21" name="矩形 21"/>
                        <wps:cNvSpPr/>
                        <wps:spPr>
                          <a:xfrm>
                            <a:off x="3161325"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复 核</w:t>
                              </w:r>
                            </w:p>
                          </w:txbxContent>
                        </wps:txbx>
                        <wps:bodyPr rot="0" spcFirstLastPara="0" vert="horz" wrap="square" lIns="91440" tIns="45720" rIns="91440" bIns="45720" numCol="1" spcCol="0" rtlCol="0" fromWordArt="0" anchor="ctr" anchorCtr="0" forceAA="0" compatLnSpc="1">
                          <a:noAutofit/>
                        </wps:bodyPr>
                      </wps:wsp>
                      <wps:wsp>
                        <wps:cNvPr id="29" name="矩形 29"/>
                        <wps:cNvSpPr/>
                        <wps:spPr>
                          <a:xfrm>
                            <a:off x="4686300" y="9525"/>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打包发货</w:t>
                              </w:r>
                            </w:p>
                          </w:txbxContent>
                        </wps:txbx>
                        <wps:bodyPr rot="0" spcFirstLastPara="0" vert="horz" wrap="square" lIns="91440" tIns="45720" rIns="91440" bIns="45720" numCol="1" spcCol="0" rtlCol="0" fromWordArt="0" anchor="ctr" anchorCtr="0" forceAA="0" compatLnSpc="1">
                          <a:noAutofit/>
                        </wps:bodyPr>
                      </wps:wsp>
                      <wps:wsp>
                        <wps:cNvPr id="33" name="矩形 33"/>
                        <wps:cNvSpPr/>
                        <wps:spPr>
                          <a:xfrm>
                            <a:off x="4686300" y="86580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分配快递单件</w:t>
                              </w:r>
                            </w:p>
                          </w:txbxContent>
                        </wps:txbx>
                        <wps:bodyPr rot="0" spcFirstLastPara="0" vert="horz" wrap="square" lIns="91440" tIns="45720" rIns="91440" bIns="45720" numCol="1" spcCol="0" rtlCol="0" fromWordArt="0" anchor="ctr" anchorCtr="0" forceAA="0" compatLnSpc="1">
                          <a:noAutofit/>
                        </wps:bodyPr>
                      </wps:wsp>
                      <wps:wsp>
                        <wps:cNvPr id="36" name="直接箭头连接符 36"/>
                        <wps:cNvCnPr/>
                        <wps:spPr>
                          <a:xfrm>
                            <a:off x="1162050" y="200025"/>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直接箭头连接符 37"/>
                        <wps:cNvCnPr/>
                        <wps:spPr>
                          <a:xfrm>
                            <a:off x="5219700" y="409575"/>
                            <a:ext cx="0" cy="454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直接箭头连接符 66"/>
                        <wps:cNvCnPr/>
                        <wps:spPr>
                          <a:xfrm>
                            <a:off x="2723175" y="200025"/>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 name="矩形 70"/>
                        <wps:cNvSpPr/>
                        <wps:spPr>
                          <a:xfrm>
                            <a:off x="3162300" y="86580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jc w:val="center"/>
                                <w:rPr>
                                  <w:rFonts w:ascii="Times New Roman" w:hAnsi="Times New Roman"/>
                                  <w:kern w:val="2"/>
                                  <w:sz w:val="18"/>
                                  <w:szCs w:val="18"/>
                                </w:rPr>
                              </w:pPr>
                              <w:r>
                                <w:rPr>
                                  <w:rFonts w:ascii="Times New Roman" w:hAnsi="Times New Roman"/>
                                  <w:kern w:val="2"/>
                                  <w:sz w:val="18"/>
                                  <w:szCs w:val="18"/>
                                </w:rPr>
                                <w:t>出保税区</w:t>
                              </w:r>
                            </w:p>
                          </w:txbxContent>
                        </wps:txbx>
                        <wps:bodyPr rot="0" spcFirstLastPara="0" vert="horz" wrap="square" lIns="91440" tIns="45720" rIns="91440" bIns="45720" numCol="1" spcCol="0" rtlCol="0" fromWordArt="0" anchor="ctr" anchorCtr="0" forceAA="0" compatLnSpc="1">
                          <a:noAutofit/>
                        </wps:bodyPr>
                      </wps:wsp>
                      <wps:wsp>
                        <wps:cNvPr id="54" name="矩形 54"/>
                        <wps:cNvSpPr/>
                        <wps:spPr>
                          <a:xfrm>
                            <a:off x="1600200" y="863850"/>
                            <a:ext cx="1114425" cy="40005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31"/>
                                <w:numPr>
                                  <w:ilvl w:val="0"/>
                                  <w:numId w:val="0"/>
                                </w:numPr>
                                <w:spacing w:before="0" w:beforeAutospacing="0" w:after="0" w:afterAutospacing="0" w:line="200" w:lineRule="exact"/>
                                <w:ind w:left="900" w:hanging="500"/>
                              </w:pPr>
                              <w:r>
                                <w:rPr>
                                  <w:rFonts w:hint="eastAsia" w:ascii="Times New Roman" w:hAnsi="Times New Roman"/>
                                  <w:kern w:val="2"/>
                                  <w:sz w:val="18"/>
                                  <w:szCs w:val="18"/>
                                </w:rPr>
                                <w:t>买家收货</w:t>
                              </w:r>
                            </w:p>
                          </w:txbxContent>
                        </wps:txbx>
                        <wps:bodyPr rot="0" spcFirstLastPara="0" vert="horz" wrap="square" lIns="91440" tIns="45720" rIns="91440" bIns="45720" numCol="1" spcCol="0" rtlCol="0" fromWordArt="0" anchor="ctr" anchorCtr="0" forceAA="0" compatLnSpc="1">
                          <a:noAutofit/>
                        </wps:bodyPr>
                      </wps:wsp>
                      <wps:wsp>
                        <wps:cNvPr id="60" name="直接箭头连接符 60"/>
                        <wps:cNvCnPr/>
                        <wps:spPr>
                          <a:xfrm flipH="1">
                            <a:off x="2724150" y="1048385"/>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20pt;width:456.75pt;" coordsize="5800725,1524000" editas="canvas" o:gfxdata="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PI4qMLXAAAABQEAAA8AAAAAAAAAAQAgAAAA&#10;IgAAAGRycy9kb3ducmV2LnhtbFBLAQIUABQAAAAIAIdO4kAcyeh5uAQAAD8gAAAOAAAAAAAAAAEA&#10;IAAAACYBAABkcnMvZTJvRG9jLnhtbFBLBQYAAAAABgAGAFkBAABQCAAAAAA=&#10;">
                <o:lock v:ext="edit" aspectratio="f"/>
                <v:shape id="_x0000_s1026" o:spid="_x0000_s1026" style="position:absolute;left:0;top:0;height:1524000;width:5800725;" filled="f" stroked="f" coordsize="21600,21600" o:gfxdata="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8jiowtcAAAAFAQAADwAAAAAAAAABACAAAAAiAAAAZHJzL2Rvd25yZXYueG1s&#10;UEsBAhQAFAAAAAgAh07iQEMGu0xsBAAAhB8AAA4AAAAAAAAAAQAgAAAAJgEAAGRycy9lMm9Eb2Mu&#10;eG1sUEsFBgAAAAAGAAYAWQEAAAQIAAAAAA==&#10;">
                  <v:fill on="f" focussize="0,0"/>
                  <v:stroke on="f"/>
                  <v:imagedata o:title=""/>
                  <o:lock v:ext="edit" aspectratio="t"/>
                </v:shape>
                <v:rect id="_x0000_s1026" o:spid="_x0000_s1026" o:spt="1" style="position:absolute;left:47625;top:95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76HQptcAAAAFAQAADwAAAAAAAAABACAAAAAiAAAAZHJzL2Rvd25yZXYu&#10;eG1sUEsBAhQAFAAAAAgAh07iQH4ZNM9uAgAA7gQAAA4AAAAAAAAAAQAgAAAAJgEAAGRycy9lMm9E&#10;b2MueG1sUEsFBgAAAAAGAAYAWQEAAAYGAAAAAA==&#10;">
                  <v:fill on="t" focussize="0,0"/>
                  <v:stroke color="#000000 [3200]" joinstyle="round"/>
                  <v:imagedata o:title=""/>
                  <o:lock v:ext="edit" aspectratio="f"/>
                  <v:textbox>
                    <w:txbxContent>
                      <w:p>
                        <w:pPr>
                          <w:numPr>
                            <w:ilvl w:val="0"/>
                            <w:numId w:val="0"/>
                          </w:numPr>
                          <w:jc w:val="center"/>
                          <w:rPr>
                            <w:sz w:val="18"/>
                            <w:szCs w:val="18"/>
                          </w:rPr>
                        </w:pPr>
                        <w:r>
                          <w:rPr>
                            <w:rFonts w:hint="eastAsia"/>
                            <w:sz w:val="18"/>
                            <w:szCs w:val="18"/>
                          </w:rPr>
                          <w:t>订单分配</w:t>
                        </w:r>
                      </w:p>
                    </w:txbxContent>
                  </v:textbox>
                </v:rect>
                <v:rect id="_x0000_s1026" o:spid="_x0000_s1026" o:spt="1" style="position:absolute;left:1600200;top: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h&#10;0KbXAAAABQEAAA8AAAAAAAAAAQAgAAAAIgAAAGRycy9kb3ducmV2LnhtbFBLAQIUABQAAAAIAIdO&#10;4kA1tfQXXQIAAL8EAAAOAAAAAAAAAAEAIAAAACYBAABkcnMvZTJvRG9jLnhtbFBLBQYAAAAABgAG&#10;AFkBAAD1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rPr>
                            <w:sz w:val="18"/>
                            <w:szCs w:val="18"/>
                          </w:rPr>
                        </w:pPr>
                        <w:r>
                          <w:rPr>
                            <w:rFonts w:hint="eastAsia" w:ascii="Times New Roman"/>
                            <w:kern w:val="2"/>
                            <w:sz w:val="18"/>
                            <w:szCs w:val="18"/>
                          </w:rPr>
                          <w:t>按分拣单拣货</w:t>
                        </w:r>
                      </w:p>
                    </w:txbxContent>
                  </v:textbox>
                </v:rect>
                <v:rect id="_x0000_s1026" o:spid="_x0000_s1026" o:spt="1" style="position:absolute;left:3161325;top:95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vodCm1wAAAAUBAAAPAAAAAAAAAAEAIAAAACIAAABkcnMvZG93bnJldi54bWxQSwECFAAUAAAA&#10;CACHTuJAQrYWAGECAADCBAAADgAAAAAAAAABACAAAAAmAQAAZHJzL2Uyb0RvYy54bWxQSwUGAAAA&#10;AAYABgBZAQAA+QU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复 核</w:t>
                        </w:r>
                      </w:p>
                    </w:txbxContent>
                  </v:textbox>
                </v:rect>
                <v:rect id="_x0000_s1026" o:spid="_x0000_s1026" o:spt="1" style="position:absolute;left:4686300;top:9525;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h0KbXAAAABQEAAA8AAAAAAAAAAQAgAAAAIgAAAGRycy9kb3ducmV2LnhtbFBLAQIUABQA&#10;AAAIAIdO4kDKso8GYwIAAMIEAAAOAAAAAAAAAAEAIAAAACYBAABkcnMvZTJvRG9jLnhtbFBLBQYA&#10;AAAABgAGAFkBAAD7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打包发货</w:t>
                        </w:r>
                      </w:p>
                    </w:txbxContent>
                  </v:textbox>
                </v:rect>
                <v:rect id="_x0000_s1026" o:spid="_x0000_s1026" o:spt="1" style="position:absolute;left:4686300;top:86580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h0KbXAAAABQEAAA8AAAAAAAAAAQAgAAAAIgAAAGRycy9kb3ducmV2LnhtbFBLAQIU&#10;ABQAAAAIAIdO4kABSz4UZgIAAMQEAAAOAAAAAAAAAAEAIAAAACYBAABkcnMvZTJvRG9jLnhtbFBL&#10;BQYAAAAABgAGAFkBAAD+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pPr>
                        <w:r>
                          <w:rPr>
                            <w:rFonts w:hint="eastAsia" w:ascii="Times New Roman" w:hAnsi="Times New Roman"/>
                            <w:kern w:val="2"/>
                            <w:sz w:val="18"/>
                            <w:szCs w:val="18"/>
                          </w:rPr>
                          <w:t>分配快递单件</w:t>
                        </w:r>
                      </w:p>
                    </w:txbxContent>
                  </v:textbox>
                </v:rect>
                <v:shape id="_x0000_s1026" o:spid="_x0000_s1026" o:spt="32" type="#_x0000_t32" style="position:absolute;left:1162050;top:200025;height:0;width:438150;" filled="f" stroked="t" coordsize="21600,21600" o:gfxdata="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6LidQAAAAFAQAA&#10;DwAAAAAAAAABACAAAAAiAAAAZHJzL2Rvd25yZXYueG1sUEsBAhQAFAAAAAgAh07iQE5cj+wdAgAA&#10;DAQAAA4AAAAAAAAAAQAgAAAAIwEAAGRycy9lMm9Eb2MueG1sUEsFBgAAAAAGAAYAWQEAALIFAAAA&#10;AA==&#10;">
                  <v:fill on="f" focussize="0,0"/>
                  <v:stroke color="#000000 [3200]" joinstyle="round" endarrow="open"/>
                  <v:imagedata o:title=""/>
                  <o:lock v:ext="edit" aspectratio="f"/>
                </v:shape>
                <v:shape id="_x0000_s1026" o:spid="_x0000_s1026" o:spt="32" type="#_x0000_t32" style="position:absolute;left:5219700;top:409575;height:454275;width:0;" filled="f" stroked="t" coordsize="21600,21600" o:gfxdata="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zouJ1AAAAAUBAAAP&#10;AAAAAAAAAAEAIAAAACIAAABkcnMvZG93bnJldi54bWxQSwECFAAUAAAACACHTuJAhcm4uhwCAAAM&#10;BAAADgAAAAAAAAABACAAAAAjAQAAZHJzL2Uyb0RvYy54bWxQSwUGAAAAAAYABgBZAQAAsQUAAAAA&#10;">
                  <v:fill on="f" focussize="0,0"/>
                  <v:stroke color="#000000 [3200]" joinstyle="round" endarrow="open"/>
                  <v:imagedata o:title=""/>
                  <o:lock v:ext="edit" aspectratio="f"/>
                </v:shape>
                <v:shape id="_x0000_s1026" o:spid="_x0000_s1026" o:spt="32" type="#_x0000_t32" style="position:absolute;left:2723175;top:200025;height:0;width:438150;" filled="f" stroked="t" coordsize="21600,21600" o:gfxdata="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zouJ1AAAAAUB&#10;AAAPAAAAAAAAAAEAIAAAACIAAABkcnMvZG93bnJldi54bWxQSwECFAAUAAAACACHTuJAMSWXHh8C&#10;AAAMBAAADgAAAAAAAAABACAAAAAjAQAAZHJzL2Uyb0RvYy54bWxQSwUGAAAAAAYABgBZAQAAtAUA&#10;AAAA&#10;">
                  <v:fill on="f" focussize="0,0"/>
                  <v:stroke color="#000000 [3200]" joinstyle="round" endarrow="open"/>
                  <v:imagedata o:title=""/>
                  <o:lock v:ext="edit" aspectratio="f"/>
                </v:shape>
                <v:rect id="_x0000_s1026" o:spid="_x0000_s1026" o:spt="1" style="position:absolute;left:3162300;top:86580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h0KbXAAAABQEAAA8AAAAAAAAAAQAgAAAAIgAAAGRycy9kb3ducmV2LnhtbFBLAQIU&#10;ABQAAAAIAIdO4kAMPWPKZgIAAMQEAAAOAAAAAAAAAAEAIAAAACYBAABkcnMvZTJvRG9jLnhtbFBL&#10;BQYAAAAABgAGAFkBAAD+BQ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jc w:val="center"/>
                          <w:rPr>
                            <w:rFonts w:ascii="Times New Roman" w:hAnsi="Times New Roman"/>
                            <w:kern w:val="2"/>
                            <w:sz w:val="18"/>
                            <w:szCs w:val="18"/>
                          </w:rPr>
                        </w:pPr>
                        <w:r>
                          <w:rPr>
                            <w:rFonts w:ascii="Times New Roman" w:hAnsi="Times New Roman"/>
                            <w:kern w:val="2"/>
                            <w:sz w:val="18"/>
                            <w:szCs w:val="18"/>
                          </w:rPr>
                          <w:t>出保税区</w:t>
                        </w:r>
                      </w:p>
                    </w:txbxContent>
                  </v:textbox>
                </v:rect>
                <v:rect id="_x0000_s1026" o:spid="_x0000_s1026" o:spt="1" style="position:absolute;left:1600200;top:863850;height:400050;width:1114425;v-text-anchor:middle;" fillcolor="#FFFFFF [3201]" filled="t" stroked="t" coordsize="21600,21600" o:gfxdata="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vodCm1wAAAAUBAAAPAAAAAAAAAAEAIAAAACIAAABkcnMvZG93bnJldi54bWxQSwECFAAU&#10;AAAACACHTuJA6iZAkWQCAADEBAAADgAAAAAAAAABACAAAAAmAQAAZHJzL2Uyb0RvYy54bWxQSwUG&#10;AAAAAAYABgBZAQAA/AUAAAAA&#10;">
                  <v:fill on="t" focussize="0,0"/>
                  <v:stroke color="#000000 [3200]" joinstyle="round"/>
                  <v:imagedata o:title=""/>
                  <o:lock v:ext="edit" aspectratio="f"/>
                  <v:textbox>
                    <w:txbxContent>
                      <w:p>
                        <w:pPr>
                          <w:pStyle w:val="31"/>
                          <w:numPr>
                            <w:ilvl w:val="0"/>
                            <w:numId w:val="0"/>
                          </w:numPr>
                          <w:spacing w:before="0" w:beforeAutospacing="0" w:after="0" w:afterAutospacing="0" w:line="200" w:lineRule="exact"/>
                          <w:ind w:left="900" w:hanging="500"/>
                        </w:pPr>
                        <w:r>
                          <w:rPr>
                            <w:rFonts w:hint="eastAsia" w:ascii="Times New Roman" w:hAnsi="Times New Roman"/>
                            <w:kern w:val="2"/>
                            <w:sz w:val="18"/>
                            <w:szCs w:val="18"/>
                          </w:rPr>
                          <w:t>买家收货</w:t>
                        </w:r>
                      </w:p>
                    </w:txbxContent>
                  </v:textbox>
                </v:rect>
                <v:shape id="_x0000_s1026" o:spid="_x0000_s1026" o:spt="32" type="#_x0000_t32" style="position:absolute;left:2724150;top:1048385;flip:x;height:0;width:438150;" filled="f" stroked="t" coordsize="21600,21600" o:gfxdata="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JPA&#10;QtUAAAAFAQAADwAAAAAAAAABACAAAAAiAAAAZHJzL2Rvd25yZXYueG1sUEsBAhQAFAAAAAgAh07i&#10;QO0eBbMlAgAAFwQAAA4AAAAAAAAAAQAgAAAAJAEAAGRycy9lMm9Eb2MueG1sUEsFBgAAAAAGAAYA&#10;WQEAALsFAAAAAA==&#10;">
                  <v:fill on="f" focussize="0,0"/>
                  <v:stroke color="#000000 [3200]" joinstyle="round" endarrow="open"/>
                  <v:imagedata o:title=""/>
                  <o:lock v:ext="edit" aspectratio="f"/>
                </v:shape>
                <w10:wrap type="none"/>
                <w10:anchorlock/>
              </v:group>
            </w:pict>
          </mc:Fallback>
        </mc:AlternateContent>
      </w:r>
    </w:p>
    <w:p>
      <w:pPr>
        <w:numPr>
          <w:ilvl w:val="0"/>
          <w:numId w:val="0"/>
        </w:numPr>
        <w:jc w:val="center"/>
        <w:rPr>
          <w:rFonts w:ascii="黑体" w:hAnsi="黑体" w:eastAsia="黑体" w:cs="黑体"/>
        </w:rPr>
      </w:pPr>
      <w:r>
        <w:rPr>
          <w:rFonts w:hint="eastAsia" w:ascii="黑体" w:hAnsi="黑体" w:eastAsia="黑体" w:cs="黑体"/>
        </w:rPr>
        <w:t>图A.3 出库管理流程</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A,2具体要求</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A.2.1 商品入库</w:t>
      </w:r>
    </w:p>
    <w:p>
      <w:pPr>
        <w:numPr>
          <w:ilvl w:val="0"/>
          <w:numId w:val="0"/>
        </w:numPr>
        <w:jc w:val="left"/>
        <w:rPr>
          <w:rFonts w:ascii="宋体"/>
          <w:kern w:val="0"/>
          <w:szCs w:val="20"/>
        </w:rPr>
      </w:pPr>
      <w:r>
        <w:rPr>
          <w:rFonts w:hint="eastAsia" w:ascii="黑体" w:hAnsi="黑体" w:eastAsia="黑体" w:cs="黑体"/>
        </w:rPr>
        <w:t xml:space="preserve">A.2.1.1 </w:t>
      </w:r>
      <w:r>
        <w:rPr>
          <w:rFonts w:hint="eastAsia" w:ascii="宋体"/>
          <w:kern w:val="0"/>
          <w:szCs w:val="20"/>
        </w:rPr>
        <w:t>应验证进仓单与来货商品条码、名称、规格、数量一致性，检查商品外观完好性。</w:t>
      </w:r>
    </w:p>
    <w:p>
      <w:pPr>
        <w:numPr>
          <w:ilvl w:val="0"/>
          <w:numId w:val="0"/>
        </w:numPr>
        <w:jc w:val="left"/>
        <w:rPr>
          <w:rFonts w:ascii="宋体"/>
          <w:kern w:val="0"/>
          <w:szCs w:val="20"/>
        </w:rPr>
      </w:pPr>
      <w:r>
        <w:rPr>
          <w:rFonts w:hint="eastAsia" w:ascii="黑体" w:hAnsi="黑体" w:eastAsia="黑体" w:cs="黑体"/>
        </w:rPr>
        <w:t xml:space="preserve">A.2.1.2 </w:t>
      </w:r>
      <w:r>
        <w:rPr>
          <w:rFonts w:hint="eastAsia" w:ascii="宋体"/>
          <w:kern w:val="0"/>
          <w:szCs w:val="20"/>
        </w:rPr>
        <w:t>不合格品归整后应统一放置在一起，与合格品进行完全隔离，做好标识，并汇总后上报。</w:t>
      </w:r>
    </w:p>
    <w:p>
      <w:pPr>
        <w:numPr>
          <w:ilvl w:val="0"/>
          <w:numId w:val="0"/>
        </w:numPr>
        <w:jc w:val="left"/>
        <w:rPr>
          <w:rFonts w:ascii="宋体"/>
          <w:kern w:val="0"/>
          <w:szCs w:val="20"/>
        </w:rPr>
      </w:pPr>
      <w:r>
        <w:rPr>
          <w:rFonts w:hint="eastAsia" w:ascii="黑体" w:hAnsi="黑体" w:eastAsia="黑体" w:cs="黑体"/>
        </w:rPr>
        <w:t xml:space="preserve">A.2.1.3 </w:t>
      </w:r>
      <w:r>
        <w:rPr>
          <w:rFonts w:hint="eastAsia" w:ascii="宋体"/>
          <w:kern w:val="0"/>
          <w:szCs w:val="20"/>
        </w:rPr>
        <w:t>保质期商品，登记到期日期，不满半年效期商品应重点反馈及跟进。</w:t>
      </w:r>
    </w:p>
    <w:p>
      <w:pPr>
        <w:numPr>
          <w:ilvl w:val="0"/>
          <w:numId w:val="0"/>
        </w:numPr>
        <w:jc w:val="left"/>
        <w:rPr>
          <w:rFonts w:ascii="宋体"/>
          <w:kern w:val="0"/>
          <w:szCs w:val="20"/>
        </w:rPr>
      </w:pPr>
      <w:r>
        <w:rPr>
          <w:rFonts w:hint="eastAsia" w:ascii="黑体" w:hAnsi="黑体" w:eastAsia="黑体" w:cs="黑体"/>
        </w:rPr>
        <w:t xml:space="preserve">A.2.1.4 </w:t>
      </w:r>
      <w:r>
        <w:rPr>
          <w:rFonts w:hint="eastAsia" w:ascii="宋体"/>
          <w:kern w:val="0"/>
          <w:szCs w:val="20"/>
        </w:rPr>
        <w:t>符合上架标准的商品应依据上架指引库位上架，将商品信息录入WMS。</w:t>
      </w:r>
    </w:p>
    <w:p>
      <w:pPr>
        <w:numPr>
          <w:ilvl w:val="0"/>
          <w:numId w:val="0"/>
        </w:numPr>
        <w:jc w:val="left"/>
        <w:rPr>
          <w:rFonts w:ascii="宋体"/>
          <w:kern w:val="0"/>
          <w:szCs w:val="20"/>
        </w:rPr>
      </w:pPr>
      <w:r>
        <w:rPr>
          <w:rFonts w:hint="eastAsia" w:ascii="黑体" w:hAnsi="黑体" w:eastAsia="黑体" w:cs="黑体"/>
        </w:rPr>
        <w:t xml:space="preserve">A.2.1.5 </w:t>
      </w:r>
      <w:r>
        <w:rPr>
          <w:rFonts w:hint="eastAsia" w:ascii="宋体"/>
          <w:kern w:val="0"/>
          <w:szCs w:val="20"/>
        </w:rPr>
        <w:t>理货单据应齐全（报关单、进仓单、装箱单、回执单等），经部门主管确认签字归档保存。</w:t>
      </w:r>
    </w:p>
    <w:p>
      <w:pPr>
        <w:numPr>
          <w:ilvl w:val="0"/>
          <w:numId w:val="0"/>
        </w:numPr>
        <w:jc w:val="left"/>
        <w:rPr>
          <w:rFonts w:ascii="宋体"/>
          <w:color w:val="000000" w:themeColor="text1"/>
          <w:kern w:val="0"/>
          <w:szCs w:val="20"/>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A.2.2.6 </w:t>
      </w:r>
      <w:r>
        <w:rPr>
          <w:rFonts w:hint="eastAsia" w:ascii="宋体"/>
          <w:color w:val="000000" w:themeColor="text1"/>
          <w:kern w:val="0"/>
          <w:szCs w:val="20"/>
          <w14:textFill>
            <w14:solidFill>
              <w14:schemeClr w14:val="tx1"/>
            </w14:solidFill>
          </w14:textFill>
        </w:rPr>
        <w:t>根据特殊监管要求，需要进行抽样检查的商品应移至非拣货区（待检区），并建立抽样档案。</w:t>
      </w:r>
    </w:p>
    <w:p>
      <w:pPr>
        <w:numPr>
          <w:ilvl w:val="0"/>
          <w:numId w:val="0"/>
        </w:numPr>
        <w:jc w:val="left"/>
        <w:rPr>
          <w:rFonts w:ascii="宋体"/>
          <w:color w:val="000000" w:themeColor="text1"/>
          <w:kern w:val="0"/>
          <w:szCs w:val="20"/>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A.2.2.7 </w:t>
      </w:r>
      <w:r>
        <w:rPr>
          <w:rFonts w:hint="eastAsia" w:ascii="宋体"/>
          <w:color w:val="000000" w:themeColor="text1"/>
          <w:kern w:val="0"/>
          <w:szCs w:val="20"/>
          <w14:textFill>
            <w14:solidFill>
              <w14:schemeClr w14:val="tx1"/>
            </w14:solidFill>
          </w14:textFill>
        </w:rPr>
        <w:t>当抽检发现品质异常时，应立即下架转移，隔离排查。</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A.2.2 库存维护</w:t>
      </w:r>
    </w:p>
    <w:p>
      <w:pPr>
        <w:numPr>
          <w:ilvl w:val="0"/>
          <w:numId w:val="0"/>
        </w:numPr>
        <w:jc w:val="left"/>
        <w:rPr>
          <w:rFonts w:ascii="宋体"/>
          <w:kern w:val="0"/>
          <w:szCs w:val="20"/>
        </w:rPr>
      </w:pPr>
      <w:r>
        <w:rPr>
          <w:rFonts w:hint="eastAsia" w:ascii="黑体" w:hAnsi="黑体" w:eastAsia="黑体" w:cs="黑体"/>
        </w:rPr>
        <w:t xml:space="preserve">A.2.2.1 </w:t>
      </w:r>
      <w:r>
        <w:rPr>
          <w:rFonts w:hint="eastAsia" w:ascii="宋体"/>
          <w:kern w:val="0"/>
          <w:szCs w:val="20"/>
        </w:rPr>
        <w:t>商品在仓库里存放，应注意商品的保养，明确商品的储存条件，特殊的商品要保证通风、防潮等。</w:t>
      </w:r>
    </w:p>
    <w:p>
      <w:pPr>
        <w:numPr>
          <w:ilvl w:val="0"/>
          <w:numId w:val="0"/>
        </w:numPr>
        <w:jc w:val="left"/>
        <w:rPr>
          <w:rFonts w:ascii="宋体"/>
          <w:kern w:val="0"/>
          <w:szCs w:val="20"/>
        </w:rPr>
      </w:pPr>
      <w:r>
        <w:rPr>
          <w:rFonts w:hint="eastAsia" w:ascii="黑体" w:hAnsi="黑体" w:eastAsia="黑体" w:cs="黑体"/>
        </w:rPr>
        <w:t xml:space="preserve">A.2.2.2 </w:t>
      </w:r>
      <w:r>
        <w:rPr>
          <w:rFonts w:hint="eastAsia" w:ascii="宋体"/>
          <w:kern w:val="0"/>
          <w:szCs w:val="20"/>
        </w:rPr>
        <w:t>对于不同类别的商品应进行分区码放，以商品条码作为海关进行监管和查验的依据。</w:t>
      </w:r>
    </w:p>
    <w:p>
      <w:pPr>
        <w:numPr>
          <w:ilvl w:val="0"/>
          <w:numId w:val="0"/>
        </w:numPr>
        <w:jc w:val="left"/>
        <w:rPr>
          <w:rFonts w:ascii="宋体"/>
          <w:kern w:val="0"/>
          <w:szCs w:val="20"/>
        </w:rPr>
      </w:pPr>
      <w:r>
        <w:rPr>
          <w:rFonts w:hint="eastAsia" w:ascii="黑体" w:hAnsi="黑体" w:eastAsia="黑体" w:cs="黑体"/>
        </w:rPr>
        <w:t>A.2.2.3</w:t>
      </w:r>
      <w:r>
        <w:rPr>
          <w:rFonts w:hint="eastAsia" w:ascii="宋体"/>
          <w:kern w:val="0"/>
          <w:szCs w:val="20"/>
        </w:rPr>
        <w:t>应定期检查拣货位商品是否有品质异常，并及时将异常商品转移至破损区或异常商品区。</w:t>
      </w:r>
    </w:p>
    <w:p>
      <w:pPr>
        <w:numPr>
          <w:ilvl w:val="0"/>
          <w:numId w:val="0"/>
        </w:numPr>
        <w:jc w:val="left"/>
        <w:rPr>
          <w:rFonts w:ascii="宋体"/>
          <w:kern w:val="0"/>
          <w:szCs w:val="20"/>
        </w:rPr>
      </w:pPr>
      <w:r>
        <w:rPr>
          <w:rFonts w:hint="eastAsia" w:ascii="黑体" w:hAnsi="黑体" w:eastAsia="黑体" w:cs="黑体"/>
        </w:rPr>
        <w:t xml:space="preserve">A.2.2.4 </w:t>
      </w:r>
      <w:r>
        <w:rPr>
          <w:rFonts w:hint="eastAsia" w:ascii="宋体"/>
          <w:kern w:val="0"/>
          <w:szCs w:val="20"/>
        </w:rPr>
        <w:t>应定期对储位编码进行维护，保证SKU维度的精确查询库存。</w:t>
      </w:r>
    </w:p>
    <w:p>
      <w:pPr>
        <w:numPr>
          <w:ilvl w:val="0"/>
          <w:numId w:val="0"/>
        </w:numPr>
        <w:jc w:val="left"/>
        <w:rPr>
          <w:rFonts w:ascii="宋体"/>
          <w:kern w:val="0"/>
          <w:szCs w:val="20"/>
        </w:rPr>
      </w:pPr>
      <w:r>
        <w:rPr>
          <w:rFonts w:hint="eastAsia" w:ascii="黑体" w:hAnsi="黑体" w:eastAsia="黑体" w:cs="黑体"/>
        </w:rPr>
        <w:t xml:space="preserve">A.2.2.5 </w:t>
      </w:r>
      <w:r>
        <w:rPr>
          <w:rFonts w:hint="eastAsia" w:ascii="宋体"/>
          <w:kern w:val="0"/>
          <w:szCs w:val="20"/>
        </w:rPr>
        <w:t>盘点应采用静态盘点、动态盘点、动销盘点等方式，对商品实有库存数量及其金额进行周期全部或部分清点，及时了解库存情况，将贮存过程中发现损坏的商品应立即从库中剔除、隔离。</w:t>
      </w:r>
    </w:p>
    <w:p>
      <w:pPr>
        <w:numPr>
          <w:ilvl w:val="0"/>
          <w:numId w:val="0"/>
        </w:numPr>
        <w:spacing w:before="156" w:beforeLines="50" w:after="156" w:afterLines="50"/>
        <w:jc w:val="left"/>
        <w:rPr>
          <w:rFonts w:ascii="黑体" w:hAnsi="黑体" w:eastAsia="黑体" w:cs="黑体"/>
        </w:rPr>
      </w:pPr>
      <w:r>
        <w:rPr>
          <w:rFonts w:hint="eastAsia" w:ascii="黑体" w:hAnsi="黑体" w:eastAsia="黑体" w:cs="黑体"/>
        </w:rPr>
        <w:t>A.2.3 商品出库</w:t>
      </w:r>
    </w:p>
    <w:p>
      <w:pPr>
        <w:numPr>
          <w:ilvl w:val="0"/>
          <w:numId w:val="0"/>
        </w:numPr>
        <w:jc w:val="left"/>
        <w:rPr>
          <w:rFonts w:ascii="宋体"/>
          <w:kern w:val="0"/>
          <w:szCs w:val="20"/>
        </w:rPr>
      </w:pPr>
      <w:r>
        <w:rPr>
          <w:rFonts w:hint="eastAsia" w:ascii="黑体" w:hAnsi="黑体" w:eastAsia="黑体" w:cs="黑体"/>
        </w:rPr>
        <w:t>A.2.3.1</w:t>
      </w:r>
      <w:r>
        <w:rPr>
          <w:rFonts w:hint="eastAsia" w:ascii="宋体"/>
          <w:kern w:val="0"/>
          <w:szCs w:val="20"/>
        </w:rPr>
        <w:t xml:space="preserve"> 应接入主流的国际物流渠道，通过用户自定义的分配规则，所有订单自动根据规则分配给相应的仓库配货、相应的物流获取面单和跟踪号。</w:t>
      </w:r>
    </w:p>
    <w:p>
      <w:pPr>
        <w:numPr>
          <w:ilvl w:val="0"/>
          <w:numId w:val="0"/>
        </w:numPr>
        <w:jc w:val="left"/>
        <w:rPr>
          <w:rFonts w:ascii="宋体"/>
          <w:kern w:val="0"/>
          <w:szCs w:val="20"/>
        </w:rPr>
      </w:pPr>
      <w:r>
        <w:rPr>
          <w:rFonts w:hint="eastAsia" w:ascii="黑体" w:hAnsi="黑体" w:eastAsia="黑体" w:cs="黑体"/>
        </w:rPr>
        <w:t xml:space="preserve">A.2.3.2 </w:t>
      </w:r>
      <w:r>
        <w:rPr>
          <w:rFonts w:hint="eastAsia" w:ascii="宋体"/>
          <w:kern w:val="0"/>
          <w:szCs w:val="20"/>
        </w:rPr>
        <w:t>商品下架出库应按照拣货清单指引库位拣选商品作业，可支持多种拣货路径的规划。</w:t>
      </w:r>
    </w:p>
    <w:p>
      <w:pPr>
        <w:numPr>
          <w:ilvl w:val="0"/>
          <w:numId w:val="0"/>
        </w:numPr>
        <w:jc w:val="left"/>
        <w:rPr>
          <w:rFonts w:ascii="宋体"/>
          <w:kern w:val="0"/>
          <w:szCs w:val="20"/>
        </w:rPr>
      </w:pPr>
      <w:r>
        <w:rPr>
          <w:rFonts w:hint="eastAsia" w:ascii="黑体" w:hAnsi="黑体" w:eastAsia="黑体" w:cs="黑体"/>
        </w:rPr>
        <w:t xml:space="preserve">A.2.3.3 </w:t>
      </w:r>
      <w:r>
        <w:rPr>
          <w:rFonts w:hint="eastAsia" w:ascii="宋体"/>
          <w:kern w:val="0"/>
          <w:szCs w:val="20"/>
        </w:rPr>
        <w:t>应对拣选完成的商品，采用扫描活人工识别方式进行复核。</w:t>
      </w:r>
    </w:p>
    <w:p>
      <w:pPr>
        <w:numPr>
          <w:ilvl w:val="0"/>
          <w:numId w:val="0"/>
        </w:numPr>
        <w:jc w:val="left"/>
        <w:rPr>
          <w:rFonts w:ascii="宋体"/>
          <w:kern w:val="0"/>
          <w:szCs w:val="20"/>
        </w:rPr>
      </w:pPr>
      <w:r>
        <w:rPr>
          <w:rFonts w:hint="eastAsia" w:ascii="黑体" w:hAnsi="黑体" w:eastAsia="黑体" w:cs="黑体"/>
        </w:rPr>
        <w:t xml:space="preserve">A.2.3.4 </w:t>
      </w:r>
      <w:r>
        <w:rPr>
          <w:rFonts w:hint="eastAsia" w:ascii="宋体"/>
          <w:kern w:val="0"/>
          <w:szCs w:val="20"/>
        </w:rPr>
        <w:t>订单应根据规则自动获取物流信息并生成面单、跟踪号，拣货信息应与面单同步打印。</w:t>
      </w: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r>
        <w:drawing>
          <wp:inline distT="0" distB="0" distL="0" distR="0">
            <wp:extent cx="1485900" cy="317500"/>
            <wp:effectExtent l="0" t="0" r="0" b="6350"/>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pPr>
        <w:numPr>
          <w:ilvl w:val="0"/>
          <w:numId w:val="0"/>
        </w:numPr>
        <w:jc w:val="center"/>
        <w:rPr>
          <w:rFonts w:ascii="黑体" w:hAnsi="黑体" w:eastAsia="黑体" w:cs="黑体"/>
        </w:rPr>
      </w:pPr>
    </w:p>
    <w:p>
      <w:pPr>
        <w:numPr>
          <w:ilvl w:val="0"/>
          <w:numId w:val="0"/>
        </w:numPr>
        <w:jc w:val="center"/>
        <w:rPr>
          <w:rFonts w:ascii="黑体" w:hAnsi="黑体" w:eastAsia="黑体" w:cs="黑体"/>
        </w:rPr>
      </w:pPr>
    </w:p>
    <w:bookmarkEnd w:id="38"/>
    <w:p>
      <w:pPr>
        <w:numPr>
          <w:ilvl w:val="0"/>
          <w:numId w:val="0"/>
        </w:numPr>
        <w:jc w:val="center"/>
        <w:rPr>
          <w:rFonts w:ascii="黑体" w:hAnsi="黑体" w:eastAsia="黑体" w:cs="黑体"/>
        </w:rPr>
      </w:pPr>
    </w:p>
    <w:sectPr>
      <w:headerReference r:id="rId9" w:type="default"/>
      <w:footerReference r:id="rId11" w:type="default"/>
      <w:headerReference r:id="rId10" w:type="even"/>
      <w:pgSz w:w="11907" w:h="16839"/>
      <w:pgMar w:top="1418" w:right="1134" w:bottom="1134" w:left="1418" w:header="1418"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71154"/>
    </w:sdtPr>
    <w:sdtContent>
      <w:p>
        <w:pPr>
          <w:pStyle w:val="24"/>
          <w:numPr>
            <w:ilvl w:val="0"/>
            <w:numId w:val="0"/>
          </w:numPr>
          <w:ind w:left="717"/>
        </w:pPr>
        <w:r>
          <w:fldChar w:fldCharType="begin"/>
        </w:r>
        <w:r>
          <w:instrText xml:space="preserve">PAGE   \* MERGEFORMAT</w:instrText>
        </w:r>
        <w:r>
          <w:fldChar w:fldCharType="separate"/>
        </w:r>
        <w:r>
          <w:rPr>
            <w:lang w:val="zh-CN"/>
          </w:rPr>
          <w:t>10</w:t>
        </w:r>
        <w:r>
          <w:fldChar w:fldCharType="end"/>
        </w:r>
      </w:p>
    </w:sdtContent>
  </w:sdt>
  <w:p>
    <w:pPr>
      <w:pStyle w:val="24"/>
      <w:numPr>
        <w:ilvl w:val="0"/>
        <w:numId w:val="0"/>
      </w:numPr>
      <w:ind w:left="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37"/>
      </w:rPr>
    </w:pPr>
    <w:r>
      <w:rPr>
        <w:rStyle w:val="37"/>
      </w:rPr>
      <w:fldChar w:fldCharType="begin"/>
    </w:r>
    <w:r>
      <w:rPr>
        <w:rStyle w:val="37"/>
      </w:rPr>
      <w:instrText xml:space="preserve">PAGE  </w:instrText>
    </w:r>
    <w:r>
      <w:rPr>
        <w:rStyle w:val="37"/>
      </w:rPr>
      <w:fldChar w:fldCharType="separate"/>
    </w:r>
    <w:r>
      <w:rPr>
        <w:rStyle w:val="37"/>
      </w:rPr>
      <w:t>I</w:t>
    </w:r>
    <w:r>
      <w:rPr>
        <w:rStyle w:val="3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37"/>
      </w:rPr>
    </w:pPr>
    <w:r>
      <w:rPr>
        <w:rStyle w:val="37"/>
      </w:rPr>
      <w:fldChar w:fldCharType="begin"/>
    </w:r>
    <w:r>
      <w:rPr>
        <w:rStyle w:val="37"/>
      </w:rPr>
      <w:instrText xml:space="preserve">PAGE  </w:instrText>
    </w:r>
    <w:r>
      <w:rPr>
        <w:rStyle w:val="37"/>
      </w:rPr>
      <w:fldChar w:fldCharType="separate"/>
    </w:r>
    <w:r>
      <w:rPr>
        <w:rStyle w:val="37"/>
      </w:rPr>
      <w:t>9</w:t>
    </w:r>
    <w:r>
      <w:rPr>
        <w:rStyle w:val="3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t>DB33/T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rPr>
        <w:rFonts w:hint="eastAsia" w:ascii="黑体" w:eastAsia="黑体"/>
        <w:lang w:val="en-US" w:eastAsia="zh-CN"/>
      </w:rPr>
    </w:pPr>
    <w:r>
      <w:rPr>
        <w:rFonts w:ascii="黑体" w:eastAsia="黑体"/>
      </w:rPr>
      <w:t>DB</w:t>
    </w:r>
    <w:r>
      <w:rPr>
        <w:rFonts w:hint="eastAsia" w:ascii="黑体" w:eastAsia="黑体"/>
        <w:lang w:val="en-US" w:eastAsia="zh-CN"/>
      </w:rPr>
      <w:t xml:space="preserve"> </w:t>
    </w:r>
    <w:r>
      <w:rPr>
        <w:rFonts w:ascii="黑体" w:eastAsia="黑体"/>
      </w:rPr>
      <w:t>21</w:t>
    </w:r>
    <w:r>
      <w:rPr>
        <w:rFonts w:hint="eastAsia" w:ascii="黑体" w:eastAsia="黑体"/>
        <w:lang w:val="en-US" w:eastAsia="zh-CN"/>
      </w:rPr>
      <w:t>01</w:t>
    </w:r>
    <w:r>
      <w:rPr>
        <w:rFonts w:ascii="黑体" w:eastAsia="黑体"/>
      </w:rPr>
      <w:t xml:space="preserve">/T </w:t>
    </w:r>
    <w:r>
      <w:rPr>
        <w:rFonts w:hint="eastAsia" w:ascii="黑体" w:eastAsia="黑体"/>
      </w:rPr>
      <w:t>XXXXX</w:t>
    </w:r>
    <w:r>
      <w:rPr>
        <w:rFonts w:ascii="黑体" w:eastAsia="黑体"/>
      </w:rPr>
      <w:t>—</w:t>
    </w:r>
    <w:r>
      <w:rPr>
        <w:rFonts w:hint="eastAsia" w:ascii="黑体" w:eastAsia="黑体"/>
      </w:rPr>
      <w:t>202</w:t>
    </w:r>
    <w:r>
      <w:rPr>
        <w:rFonts w:hint="eastAsia" w:ascii="黑体" w:eastAsia="黑体"/>
        <w:lang w:val="en-US" w:eastAsia="zh-CN"/>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ascii="黑体" w:eastAsia="黑体"/>
      </w:rPr>
    </w:pPr>
    <w:r>
      <w:rPr>
        <w:rFonts w:ascii="黑体" w:eastAsia="黑体"/>
      </w:rPr>
      <w:t>DB21/T</w:t>
    </w:r>
    <w:r>
      <w:rPr>
        <w:rFonts w:hint="eastAsia" w:ascii="黑体" w:eastAsia="黑体"/>
      </w:rPr>
      <w:t xml:space="preserve"> XXXXX</w:t>
    </w:r>
    <w:r>
      <w:rPr>
        <w:rFonts w:ascii="黑体" w:eastAsia="黑体"/>
      </w:rPr>
      <w:t>—20</w:t>
    </w:r>
    <w:r>
      <w:rPr>
        <w:rFonts w:hint="eastAsia" w:ascii="黑体" w:eastAsia="黑体"/>
      </w:rPr>
      <w:t>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numPr>
        <w:ilvl w:val="6"/>
        <w:numId w:val="0"/>
      </w:numPr>
      <w:pBdr>
        <w:top w:val="none" w:color="auto" w:sz="0" w:space="1"/>
        <w:left w:val="none" w:color="auto" w:sz="0" w:space="4"/>
        <w:bottom w:val="none" w:color="auto" w:sz="0" w:space="1"/>
        <w:right w:val="none" w:color="auto" w:sz="0" w:space="4"/>
      </w:pBdr>
      <w:tabs>
        <w:tab w:val="left" w:pos="900"/>
        <w:tab w:val="clear" w:pos="760"/>
        <w:tab w:val="clear" w:pos="4153"/>
        <w:tab w:val="clear" w:pos="8306"/>
      </w:tabs>
      <w:ind w:firstLine="7140" w:firstLineChars="3400"/>
      <w:jc w:val="both"/>
      <w:rPr>
        <w:rFonts w:hint="eastAsia" w:ascii="黑体" w:hAnsi="黑体" w:eastAsia="黑体"/>
        <w:sz w:val="21"/>
        <w:szCs w:val="21"/>
        <w:lang w:val="en-US" w:eastAsia="zh-CN"/>
      </w:rPr>
    </w:pPr>
    <w:r>
      <w:rPr>
        <w:rFonts w:ascii="黑体" w:hAnsi="黑体" w:eastAsia="黑体"/>
        <w:sz w:val="21"/>
        <w:szCs w:val="21"/>
      </w:rPr>
      <w:pict>
        <v:shape id="PowerPlusWaterMarkObject1042150301" o:spid="_x0000_s2049" o:spt="136" type="#_x0000_t136" style="position:absolute;left:0pt;height:97.05pt;width:582.35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沈阳地方标准" style="font-family:宋体;font-size:8pt;v-text-align:center;"/>
        </v:shape>
      </w:pict>
    </w:r>
    <w:r>
      <w:rPr>
        <w:rFonts w:hint="eastAsia" w:ascii="黑体" w:hAnsi="黑体" w:eastAsia="黑体"/>
        <w:sz w:val="21"/>
        <w:szCs w:val="21"/>
      </w:rPr>
      <w:t>DB</w:t>
    </w:r>
    <w:r>
      <w:rPr>
        <w:rFonts w:hint="eastAsia" w:ascii="黑体" w:hAnsi="黑体" w:eastAsia="黑体"/>
        <w:sz w:val="21"/>
        <w:szCs w:val="21"/>
        <w:lang w:val="en-US" w:eastAsia="zh-CN"/>
      </w:rPr>
      <w:t xml:space="preserve"> </w:t>
    </w:r>
    <w:r>
      <w:rPr>
        <w:rFonts w:hint="eastAsia" w:ascii="黑体" w:hAnsi="黑体" w:eastAsia="黑体"/>
        <w:sz w:val="21"/>
        <w:szCs w:val="21"/>
      </w:rPr>
      <w:t>2101/T  XXXXX-202</w:t>
    </w:r>
    <w:r>
      <w:rPr>
        <w:rFonts w:hint="eastAsia" w:ascii="黑体" w:hAnsi="黑体" w:eastAsia="黑体"/>
        <w:sz w:val="21"/>
        <w:szCs w:val="21"/>
        <w:lang w:val="en-US" w:eastAsia="zh-CN"/>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numPr>
        <w:ilvl w:val="6"/>
        <w:numId w:val="0"/>
      </w:numPr>
      <w:pBdr>
        <w:top w:val="none" w:color="auto" w:sz="0" w:space="1"/>
        <w:left w:val="none" w:color="auto" w:sz="0" w:space="4"/>
        <w:bottom w:val="none" w:color="auto" w:sz="0" w:space="1"/>
        <w:right w:val="none" w:color="auto" w:sz="0" w:space="4"/>
      </w:pBdr>
      <w:tabs>
        <w:tab w:val="left" w:pos="900"/>
        <w:tab w:val="clear" w:pos="760"/>
        <w:tab w:val="clear" w:pos="4153"/>
        <w:tab w:val="clear" w:pos="8306"/>
      </w:tabs>
      <w:jc w:val="left"/>
      <w:rPr>
        <w:rFonts w:hint="eastAsia" w:ascii="黑体" w:hAnsi="黑体" w:eastAsia="黑体"/>
        <w:sz w:val="21"/>
        <w:szCs w:val="21"/>
        <w:lang w:eastAsia="zh-CN"/>
      </w:rPr>
    </w:pPr>
    <w:r>
      <w:rPr>
        <w:rFonts w:hint="eastAsia" w:ascii="黑体" w:hAnsi="黑体" w:eastAsia="黑体"/>
        <w:sz w:val="21"/>
        <w:szCs w:val="21"/>
      </w:rPr>
      <w:t>DB</w:t>
    </w:r>
    <w:r>
      <w:rPr>
        <w:rFonts w:hint="eastAsia" w:ascii="黑体" w:hAnsi="黑体" w:eastAsia="黑体"/>
        <w:sz w:val="21"/>
        <w:szCs w:val="21"/>
        <w:lang w:val="en-US" w:eastAsia="zh-CN"/>
      </w:rPr>
      <w:t xml:space="preserve"> </w:t>
    </w:r>
    <w:r>
      <w:rPr>
        <w:rFonts w:hint="eastAsia" w:ascii="黑体" w:hAnsi="黑体" w:eastAsia="黑体"/>
        <w:sz w:val="21"/>
        <w:szCs w:val="21"/>
      </w:rPr>
      <w:t>2101/T  XXXXX-202</w:t>
    </w:r>
    <w:r>
      <w:rPr>
        <w:rFonts w:hint="default" w:ascii="黑体" w:hAnsi="黑体" w:eastAsia="黑体"/>
        <w:sz w:val="21"/>
        <w:szCs w:val="21"/>
        <w:lang w:val="en-US"/>
      </w:rPr>
      <w:pict>
        <v:shape id="PowerPlusWaterMarkObject1042150300" o:spid="_x0000_s2050" o:spt="136" type="#_x0000_t136" style="position:absolute;left:0pt;height:97.05pt;width:582.3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沈阳地方标准" style="font-family:宋体;font-size:8pt;v-text-align:center;"/>
        </v:shape>
      </w:pict>
    </w:r>
    <w:r>
      <w:rPr>
        <w:rFonts w:hint="eastAsia" w:ascii="黑体" w:hAnsi="黑体" w:eastAsia="黑体"/>
        <w:sz w:val="21"/>
        <w:szCs w:val="21"/>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0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E2E3CB3"/>
    <w:multiLevelType w:val="multilevel"/>
    <w:tmpl w:val="0E2E3CB3"/>
    <w:lvl w:ilvl="0" w:tentative="0">
      <w:start w:val="7"/>
      <w:numFmt w:val="decimal"/>
      <w:lvlText w:val="%1"/>
      <w:lvlJc w:val="left"/>
      <w:pPr>
        <w:ind w:left="360" w:hanging="360"/>
      </w:pPr>
      <w:rPr>
        <w:rFonts w:hint="default"/>
      </w:rPr>
    </w:lvl>
    <w:lvl w:ilvl="1" w:tentative="0">
      <w:start w:val="1"/>
      <w:numFmt w:val="decimal"/>
      <w:isLgl/>
      <w:lvlText w:val="%1.%2"/>
      <w:lvlJc w:val="left"/>
      <w:pPr>
        <w:ind w:left="525" w:hanging="525"/>
      </w:pPr>
      <w:rPr>
        <w:rFonts w:hint="default" w:ascii="黑体" w:eastAsia="黑体"/>
      </w:rPr>
    </w:lvl>
    <w:lvl w:ilvl="2" w:tentative="0">
      <w:start w:val="1"/>
      <w:numFmt w:val="decimal"/>
      <w:isLgl/>
      <w:lvlText w:val="%1.%2.%3"/>
      <w:lvlJc w:val="left"/>
      <w:pPr>
        <w:ind w:left="720" w:hanging="720"/>
      </w:pPr>
      <w:rPr>
        <w:rFonts w:hint="default" w:ascii="黑体" w:eastAsia="黑体"/>
      </w:rPr>
    </w:lvl>
    <w:lvl w:ilvl="3" w:tentative="0">
      <w:start w:val="1"/>
      <w:numFmt w:val="decimal"/>
      <w:isLgl/>
      <w:lvlText w:val="%1.%2.%3.%4"/>
      <w:lvlJc w:val="left"/>
      <w:pPr>
        <w:ind w:left="1080" w:hanging="1080"/>
      </w:pPr>
      <w:rPr>
        <w:rFonts w:hint="default" w:ascii="黑体" w:eastAsia="黑体"/>
      </w:rPr>
    </w:lvl>
    <w:lvl w:ilvl="4" w:tentative="0">
      <w:start w:val="1"/>
      <w:numFmt w:val="decimal"/>
      <w:isLgl/>
      <w:lvlText w:val="%1.%2.%3.%4.%5"/>
      <w:lvlJc w:val="left"/>
      <w:pPr>
        <w:ind w:left="1080" w:hanging="1080"/>
      </w:pPr>
      <w:rPr>
        <w:rFonts w:hint="default" w:ascii="黑体" w:eastAsia="黑体"/>
      </w:rPr>
    </w:lvl>
    <w:lvl w:ilvl="5" w:tentative="0">
      <w:start w:val="1"/>
      <w:numFmt w:val="decimal"/>
      <w:isLgl/>
      <w:lvlText w:val="%1.%2.%3.%4.%5.%6"/>
      <w:lvlJc w:val="left"/>
      <w:pPr>
        <w:ind w:left="1440" w:hanging="1440"/>
      </w:pPr>
      <w:rPr>
        <w:rFonts w:hint="default" w:ascii="黑体" w:eastAsia="黑体"/>
      </w:rPr>
    </w:lvl>
    <w:lvl w:ilvl="6" w:tentative="0">
      <w:start w:val="1"/>
      <w:numFmt w:val="decimal"/>
      <w:isLgl/>
      <w:lvlText w:val="%1.%2.%3.%4.%5.%6.%7"/>
      <w:lvlJc w:val="left"/>
      <w:pPr>
        <w:ind w:left="1440" w:hanging="1440"/>
      </w:pPr>
      <w:rPr>
        <w:rFonts w:hint="default" w:ascii="黑体" w:eastAsia="黑体"/>
      </w:rPr>
    </w:lvl>
    <w:lvl w:ilvl="7" w:tentative="0">
      <w:start w:val="1"/>
      <w:numFmt w:val="decimal"/>
      <w:isLgl/>
      <w:lvlText w:val="%1.%2.%3.%4.%5.%6.%7.%8"/>
      <w:lvlJc w:val="left"/>
      <w:pPr>
        <w:ind w:left="1800" w:hanging="1800"/>
      </w:pPr>
      <w:rPr>
        <w:rFonts w:hint="default" w:ascii="黑体" w:eastAsia="黑体"/>
      </w:rPr>
    </w:lvl>
    <w:lvl w:ilvl="8" w:tentative="0">
      <w:start w:val="1"/>
      <w:numFmt w:val="decimal"/>
      <w:isLgl/>
      <w:lvlText w:val="%1.%2.%3.%4.%5.%6.%7.%8.%9"/>
      <w:lvlJc w:val="left"/>
      <w:pPr>
        <w:ind w:left="1800" w:hanging="1800"/>
      </w:pPr>
      <w:rPr>
        <w:rFonts w:hint="default" w:ascii="黑体" w:eastAsia="黑体"/>
      </w:rPr>
    </w:lvl>
  </w:abstractNum>
  <w:abstractNum w:abstractNumId="2">
    <w:nsid w:val="21CC50D7"/>
    <w:multiLevelType w:val="multilevel"/>
    <w:tmpl w:val="21CC50D7"/>
    <w:lvl w:ilvl="0" w:tentative="0">
      <w:start w:val="5"/>
      <w:numFmt w:val="decimal"/>
      <w:lvlText w:val="%1"/>
      <w:lvlJc w:val="left"/>
      <w:pPr>
        <w:ind w:left="360" w:hanging="360"/>
      </w:pPr>
      <w:rPr>
        <w:rFonts w:hint="default"/>
      </w:rPr>
    </w:lvl>
    <w:lvl w:ilvl="1" w:tentative="0">
      <w:start w:val="4"/>
      <w:numFmt w:val="decimal"/>
      <w:isLgl/>
      <w:lvlText w:val="%1.%2"/>
      <w:lvlJc w:val="left"/>
      <w:pPr>
        <w:ind w:left="360" w:hanging="360"/>
      </w:pPr>
      <w:rPr>
        <w:rFonts w:hint="default" w:ascii="黑体" w:eastAsia="黑体"/>
      </w:rPr>
    </w:lvl>
    <w:lvl w:ilvl="2" w:tentative="0">
      <w:start w:val="1"/>
      <w:numFmt w:val="decimal"/>
      <w:isLgl/>
      <w:lvlText w:val="%1.%2.%3"/>
      <w:lvlJc w:val="left"/>
      <w:pPr>
        <w:ind w:left="720" w:hanging="720"/>
      </w:pPr>
      <w:rPr>
        <w:rFonts w:hint="default" w:ascii="黑体" w:eastAsia="黑体"/>
      </w:rPr>
    </w:lvl>
    <w:lvl w:ilvl="3" w:tentative="0">
      <w:start w:val="1"/>
      <w:numFmt w:val="decimal"/>
      <w:isLgl/>
      <w:lvlText w:val="%1.%2.%3.%4"/>
      <w:lvlJc w:val="left"/>
      <w:pPr>
        <w:ind w:left="1080" w:hanging="1080"/>
      </w:pPr>
      <w:rPr>
        <w:rFonts w:hint="default" w:ascii="黑体" w:eastAsia="黑体"/>
      </w:rPr>
    </w:lvl>
    <w:lvl w:ilvl="4" w:tentative="0">
      <w:start w:val="1"/>
      <w:numFmt w:val="decimal"/>
      <w:isLgl/>
      <w:lvlText w:val="%1.%2.%3.%4.%5"/>
      <w:lvlJc w:val="left"/>
      <w:pPr>
        <w:ind w:left="1080" w:hanging="1080"/>
      </w:pPr>
      <w:rPr>
        <w:rFonts w:hint="default" w:ascii="黑体" w:eastAsia="黑体"/>
      </w:rPr>
    </w:lvl>
    <w:lvl w:ilvl="5" w:tentative="0">
      <w:start w:val="1"/>
      <w:numFmt w:val="decimal"/>
      <w:isLgl/>
      <w:lvlText w:val="%1.%2.%3.%4.%5.%6"/>
      <w:lvlJc w:val="left"/>
      <w:pPr>
        <w:ind w:left="1440" w:hanging="1440"/>
      </w:pPr>
      <w:rPr>
        <w:rFonts w:hint="default" w:ascii="黑体" w:eastAsia="黑体"/>
      </w:rPr>
    </w:lvl>
    <w:lvl w:ilvl="6" w:tentative="0">
      <w:start w:val="1"/>
      <w:numFmt w:val="decimal"/>
      <w:isLgl/>
      <w:lvlText w:val="%1.%2.%3.%4.%5.%6.%7"/>
      <w:lvlJc w:val="left"/>
      <w:pPr>
        <w:ind w:left="1440" w:hanging="1440"/>
      </w:pPr>
      <w:rPr>
        <w:rFonts w:hint="default" w:ascii="黑体" w:eastAsia="黑体"/>
      </w:rPr>
    </w:lvl>
    <w:lvl w:ilvl="7" w:tentative="0">
      <w:start w:val="1"/>
      <w:numFmt w:val="decimal"/>
      <w:isLgl/>
      <w:lvlText w:val="%1.%2.%3.%4.%5.%6.%7.%8"/>
      <w:lvlJc w:val="left"/>
      <w:pPr>
        <w:ind w:left="1800" w:hanging="1800"/>
      </w:pPr>
      <w:rPr>
        <w:rFonts w:hint="default" w:ascii="黑体" w:eastAsia="黑体"/>
      </w:rPr>
    </w:lvl>
    <w:lvl w:ilvl="8" w:tentative="0">
      <w:start w:val="1"/>
      <w:numFmt w:val="decimal"/>
      <w:isLgl/>
      <w:lvlText w:val="%1.%2.%3.%4.%5.%6.%7.%8.%9"/>
      <w:lvlJc w:val="left"/>
      <w:pPr>
        <w:ind w:left="1800" w:hanging="1800"/>
      </w:pPr>
      <w:rPr>
        <w:rFonts w:hint="default" w:ascii="黑体" w:eastAsia="黑体"/>
      </w:rPr>
    </w:lvl>
  </w:abstractNum>
  <w:abstractNum w:abstractNumId="3">
    <w:nsid w:val="46806F7D"/>
    <w:multiLevelType w:val="multilevel"/>
    <w:tmpl w:val="46806F7D"/>
    <w:lvl w:ilvl="0" w:tentative="0">
      <w:start w:val="1"/>
      <w:numFmt w:val="none"/>
      <w:pStyle w:val="93"/>
      <w:lvlText w:val="图"/>
      <w:lvlJc w:val="left"/>
      <w:pPr>
        <w:tabs>
          <w:tab w:val="left" w:pos="360"/>
        </w:tabs>
      </w:pPr>
      <w:rPr>
        <w:rFonts w:hint="eastAsia" w:ascii="黑体" w:eastAsia="黑体" w:cs="Times New Roman"/>
        <w:b w:val="0"/>
        <w:i w:val="0"/>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6D22D8F"/>
    <w:multiLevelType w:val="multilevel"/>
    <w:tmpl w:val="46D22D8F"/>
    <w:lvl w:ilvl="0" w:tentative="0">
      <w:start w:val="1"/>
      <w:numFmt w:val="none"/>
      <w:pStyle w:val="121"/>
      <w:lvlText w:val="%1◆　"/>
      <w:lvlJc w:val="left"/>
      <w:pPr>
        <w:tabs>
          <w:tab w:val="left" w:pos="960"/>
        </w:tabs>
        <w:ind w:left="917" w:hanging="317"/>
      </w:pPr>
      <w:rPr>
        <w:rFonts w:hint="eastAsia" w:ascii="宋体" w:hAnsi="Times New Roman" w:eastAsia="宋体" w:cs="Times New Roman"/>
        <w:b w:val="0"/>
        <w:i w:val="0"/>
        <w:position w:val="4"/>
        <w:sz w:val="1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496E4D7B"/>
    <w:multiLevelType w:val="multilevel"/>
    <w:tmpl w:val="496E4D7B"/>
    <w:lvl w:ilvl="0" w:tentative="0">
      <w:start w:val="1"/>
      <w:numFmt w:val="none"/>
      <w:pStyle w:val="1"/>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F302902"/>
    <w:multiLevelType w:val="multilevel"/>
    <w:tmpl w:val="4F302902"/>
    <w:lvl w:ilvl="0" w:tentative="0">
      <w:start w:val="1"/>
      <w:numFmt w:val="none"/>
      <w:pStyle w:val="87"/>
      <w:lvlText w:val="表"/>
      <w:lvlJc w:val="left"/>
      <w:pPr>
        <w:tabs>
          <w:tab w:val="left" w:pos="360"/>
        </w:tabs>
      </w:pPr>
      <w:rPr>
        <w:rFonts w:hint="eastAsia" w:ascii="黑体" w:eastAsia="黑体" w:cs="Times New Roman"/>
        <w:b w:val="0"/>
        <w:i w:val="0"/>
        <w:sz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350366A"/>
    <w:multiLevelType w:val="multilevel"/>
    <w:tmpl w:val="6350366A"/>
    <w:lvl w:ilvl="0" w:tentative="0">
      <w:start w:val="1"/>
      <w:numFmt w:val="none"/>
      <w:pStyle w:val="99"/>
      <w:lvlText w:val="%1●　"/>
      <w:lvlJc w:val="left"/>
      <w:pPr>
        <w:tabs>
          <w:tab w:val="left" w:pos="760"/>
        </w:tabs>
        <w:ind w:left="717" w:hanging="317"/>
      </w:pPr>
      <w:rPr>
        <w:rFonts w:hint="eastAsia" w:ascii="宋体" w:hAnsi="Times New Roman" w:eastAsia="宋体" w:cs="Times New Roman"/>
        <w:b w:val="0"/>
        <w:i w:val="0"/>
        <w:position w:val="4"/>
        <w:sz w:val="13"/>
      </w:rPr>
    </w:lvl>
    <w:lvl w:ilvl="1" w:tentative="0">
      <w:start w:val="1"/>
      <w:numFmt w:val="lowerLetter"/>
      <w:lvlText w:val="%2)"/>
      <w:lvlJc w:val="left"/>
      <w:pPr>
        <w:tabs>
          <w:tab w:val="left" w:pos="780"/>
        </w:tabs>
        <w:ind w:left="780" w:hanging="360"/>
      </w:pPr>
      <w:rPr>
        <w:rFonts w:hint="eastAsia"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57D3FBC"/>
    <w:multiLevelType w:val="multilevel"/>
    <w:tmpl w:val="657D3FBC"/>
    <w:lvl w:ilvl="0" w:tentative="0">
      <w:start w:val="1"/>
      <w:numFmt w:val="upperLetter"/>
      <w:suff w:val="nothing"/>
      <w:lvlText w:val="附　录　%1"/>
      <w:lvlJc w:val="left"/>
      <w:rPr>
        <w:rFonts w:hint="eastAsia" w:ascii="黑体" w:hAnsi="Times New Roman" w:eastAsia="黑体" w:cs="Times New Roman"/>
        <w:b w:val="0"/>
        <w:i w:val="0"/>
        <w:sz w:val="21"/>
      </w:rPr>
    </w:lvl>
    <w:lvl w:ilvl="1" w:tentative="0">
      <w:start w:val="1"/>
      <w:numFmt w:val="decimal"/>
      <w:pStyle w:val="89"/>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90"/>
      <w:suff w:val="nothing"/>
      <w:lvlText w:val="%1.%2.%3　"/>
      <w:lvlJc w:val="left"/>
      <w:rPr>
        <w:rFonts w:hint="eastAsia" w:ascii="黑体" w:hAnsi="Times New Roman" w:eastAsia="黑体" w:cs="Times New Roman"/>
        <w:b w:val="0"/>
        <w:i w:val="0"/>
        <w:sz w:val="21"/>
      </w:rPr>
    </w:lvl>
    <w:lvl w:ilvl="3" w:tentative="0">
      <w:start w:val="1"/>
      <w:numFmt w:val="decimal"/>
      <w:pStyle w:val="91"/>
      <w:suff w:val="nothing"/>
      <w:lvlText w:val="%1.%2.%3.%4　"/>
      <w:lvlJc w:val="left"/>
      <w:rPr>
        <w:rFonts w:hint="eastAsia" w:ascii="黑体" w:hAnsi="Times New Roman" w:eastAsia="黑体" w:cs="Times New Roman"/>
        <w:b w:val="0"/>
        <w:i w:val="0"/>
        <w:sz w:val="21"/>
      </w:rPr>
    </w:lvl>
    <w:lvl w:ilvl="4" w:tentative="0">
      <w:start w:val="1"/>
      <w:numFmt w:val="decimal"/>
      <w:pStyle w:val="92"/>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6CEA2025"/>
    <w:multiLevelType w:val="multilevel"/>
    <w:tmpl w:val="6CEA2025"/>
    <w:lvl w:ilvl="0" w:tentative="0">
      <w:start w:val="1"/>
      <w:numFmt w:val="none"/>
      <w:pStyle w:val="68"/>
      <w:suff w:val="nothing"/>
      <w:lvlText w:val="%1"/>
      <w:lvlJc w:val="left"/>
      <w:rPr>
        <w:rFonts w:hint="default" w:ascii="Times New Roman" w:hAnsi="Times New Roman" w:cs="Times New Roman"/>
        <w:b/>
        <w:i w:val="0"/>
        <w:sz w:val="21"/>
      </w:rPr>
    </w:lvl>
    <w:lvl w:ilvl="1" w:tentative="0">
      <w:start w:val="1"/>
      <w:numFmt w:val="decimal"/>
      <w:pStyle w:val="71"/>
      <w:suff w:val="nothing"/>
      <w:lvlText w:val="%1%2　"/>
      <w:lvlJc w:val="left"/>
      <w:rPr>
        <w:rFonts w:hint="eastAsia" w:ascii="黑体" w:hAnsi="Times New Roman" w:eastAsia="黑体" w:cs="Times New Roman"/>
        <w:b w:val="0"/>
        <w:i w:val="0"/>
        <w:sz w:val="21"/>
      </w:rPr>
    </w:lvl>
    <w:lvl w:ilvl="2" w:tentative="0">
      <w:start w:val="1"/>
      <w:numFmt w:val="decimal"/>
      <w:pStyle w:val="72"/>
      <w:suff w:val="nothing"/>
      <w:lvlText w:val="%1%2.%3　"/>
      <w:lvlJc w:val="left"/>
      <w:rPr>
        <w:rFonts w:hint="eastAsia" w:ascii="黑体" w:hAnsi="Times New Roman" w:eastAsia="黑体" w:cs="Times New Roman"/>
        <w:b w:val="0"/>
        <w:i w:val="0"/>
        <w:sz w:val="21"/>
      </w:rPr>
    </w:lvl>
    <w:lvl w:ilvl="3" w:tentative="0">
      <w:start w:val="1"/>
      <w:numFmt w:val="decimal"/>
      <w:pStyle w:val="73"/>
      <w:suff w:val="nothing"/>
      <w:lvlText w:val="%1%2.%3.%4　"/>
      <w:lvlJc w:val="left"/>
      <w:rPr>
        <w:rFonts w:hint="eastAsia" w:ascii="黑体" w:hAnsi="Times New Roman" w:eastAsia="黑体" w:cs="Times New Roman"/>
        <w:b w:val="0"/>
        <w:i w:val="0"/>
        <w:sz w:val="21"/>
      </w:rPr>
    </w:lvl>
    <w:lvl w:ilvl="4" w:tentative="0">
      <w:start w:val="1"/>
      <w:numFmt w:val="decimal"/>
      <w:pStyle w:val="105"/>
      <w:suff w:val="nothing"/>
      <w:lvlText w:val="%1%2.%3.%4.%5　"/>
      <w:lvlJc w:val="left"/>
      <w:pPr>
        <w:ind w:left="567"/>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pStyle w:val="2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76933334"/>
    <w:multiLevelType w:val="multilevel"/>
    <w:tmpl w:val="76933334"/>
    <w:lvl w:ilvl="0" w:tentative="0">
      <w:start w:val="1"/>
      <w:numFmt w:val="none"/>
      <w:pStyle w:val="98"/>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9"/>
  </w:num>
  <w:num w:numId="3">
    <w:abstractNumId w:val="6"/>
  </w:num>
  <w:num w:numId="4">
    <w:abstractNumId w:val="8"/>
  </w:num>
  <w:num w:numId="5">
    <w:abstractNumId w:val="3"/>
  </w:num>
  <w:num w:numId="6">
    <w:abstractNumId w:val="10"/>
  </w:num>
  <w:num w:numId="7">
    <w:abstractNumId w:val="7"/>
  </w:num>
  <w:num w:numId="8">
    <w:abstractNumId w:val="0"/>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YzFiZTUzNmEwODc0NzA3MGFhZWJhNGQ3ODNhNjUifQ=="/>
  </w:docVars>
  <w:rsids>
    <w:rsidRoot w:val="00EF2105"/>
    <w:rsid w:val="000006BC"/>
    <w:rsid w:val="000026C2"/>
    <w:rsid w:val="00004749"/>
    <w:rsid w:val="000121E7"/>
    <w:rsid w:val="00013FF0"/>
    <w:rsid w:val="00017AC7"/>
    <w:rsid w:val="0002169F"/>
    <w:rsid w:val="0002203A"/>
    <w:rsid w:val="000221B8"/>
    <w:rsid w:val="00022AF5"/>
    <w:rsid w:val="00023100"/>
    <w:rsid w:val="0003098D"/>
    <w:rsid w:val="0003114B"/>
    <w:rsid w:val="0003131D"/>
    <w:rsid w:val="00035013"/>
    <w:rsid w:val="00036733"/>
    <w:rsid w:val="00043D47"/>
    <w:rsid w:val="00044535"/>
    <w:rsid w:val="00046A85"/>
    <w:rsid w:val="0005027C"/>
    <w:rsid w:val="00050C35"/>
    <w:rsid w:val="000518FB"/>
    <w:rsid w:val="000568E6"/>
    <w:rsid w:val="00057C5F"/>
    <w:rsid w:val="000609DD"/>
    <w:rsid w:val="00063541"/>
    <w:rsid w:val="00064873"/>
    <w:rsid w:val="00065EAF"/>
    <w:rsid w:val="00067C18"/>
    <w:rsid w:val="00070A7B"/>
    <w:rsid w:val="0007302A"/>
    <w:rsid w:val="00083BF4"/>
    <w:rsid w:val="0008662F"/>
    <w:rsid w:val="000946D8"/>
    <w:rsid w:val="00095D6E"/>
    <w:rsid w:val="000A0423"/>
    <w:rsid w:val="000A3D59"/>
    <w:rsid w:val="000A40C5"/>
    <w:rsid w:val="000A5EF3"/>
    <w:rsid w:val="000B2325"/>
    <w:rsid w:val="000B2759"/>
    <w:rsid w:val="000B46A1"/>
    <w:rsid w:val="000B5EAF"/>
    <w:rsid w:val="000B7201"/>
    <w:rsid w:val="000B7A87"/>
    <w:rsid w:val="000C0067"/>
    <w:rsid w:val="000D04A0"/>
    <w:rsid w:val="000D1B02"/>
    <w:rsid w:val="000D670E"/>
    <w:rsid w:val="000D70B1"/>
    <w:rsid w:val="000E19CE"/>
    <w:rsid w:val="000E2FE8"/>
    <w:rsid w:val="000F0FA3"/>
    <w:rsid w:val="000F5087"/>
    <w:rsid w:val="000F53B8"/>
    <w:rsid w:val="000F6DFC"/>
    <w:rsid w:val="000F6E93"/>
    <w:rsid w:val="00102711"/>
    <w:rsid w:val="0010578E"/>
    <w:rsid w:val="001112D9"/>
    <w:rsid w:val="001139FD"/>
    <w:rsid w:val="001141D6"/>
    <w:rsid w:val="00121D2F"/>
    <w:rsid w:val="00122445"/>
    <w:rsid w:val="00124E17"/>
    <w:rsid w:val="00132EB6"/>
    <w:rsid w:val="001426E9"/>
    <w:rsid w:val="00144A34"/>
    <w:rsid w:val="00146DF5"/>
    <w:rsid w:val="00147523"/>
    <w:rsid w:val="00157F81"/>
    <w:rsid w:val="001651A2"/>
    <w:rsid w:val="001666AA"/>
    <w:rsid w:val="00167747"/>
    <w:rsid w:val="00167DA2"/>
    <w:rsid w:val="00170791"/>
    <w:rsid w:val="0017150D"/>
    <w:rsid w:val="001812F3"/>
    <w:rsid w:val="0018293D"/>
    <w:rsid w:val="0018351C"/>
    <w:rsid w:val="00186B6B"/>
    <w:rsid w:val="00186D9A"/>
    <w:rsid w:val="001875FE"/>
    <w:rsid w:val="00191450"/>
    <w:rsid w:val="0019175B"/>
    <w:rsid w:val="001A071D"/>
    <w:rsid w:val="001A3DDC"/>
    <w:rsid w:val="001A45BE"/>
    <w:rsid w:val="001A6ECA"/>
    <w:rsid w:val="001B2667"/>
    <w:rsid w:val="001B3E04"/>
    <w:rsid w:val="001B659A"/>
    <w:rsid w:val="001B6B9E"/>
    <w:rsid w:val="001B6BF8"/>
    <w:rsid w:val="001C0EE4"/>
    <w:rsid w:val="001C1658"/>
    <w:rsid w:val="001C7B12"/>
    <w:rsid w:val="001D4253"/>
    <w:rsid w:val="001E2422"/>
    <w:rsid w:val="001E2A9A"/>
    <w:rsid w:val="001E3EA6"/>
    <w:rsid w:val="001E4168"/>
    <w:rsid w:val="001E41BC"/>
    <w:rsid w:val="001E5507"/>
    <w:rsid w:val="001E6EE8"/>
    <w:rsid w:val="001F24F0"/>
    <w:rsid w:val="001F5475"/>
    <w:rsid w:val="001F6AD5"/>
    <w:rsid w:val="002052C4"/>
    <w:rsid w:val="00206685"/>
    <w:rsid w:val="00214341"/>
    <w:rsid w:val="002169D3"/>
    <w:rsid w:val="002217D4"/>
    <w:rsid w:val="00221BD3"/>
    <w:rsid w:val="00222D42"/>
    <w:rsid w:val="00223EDF"/>
    <w:rsid w:val="00231E07"/>
    <w:rsid w:val="002324A1"/>
    <w:rsid w:val="002338C5"/>
    <w:rsid w:val="00233C38"/>
    <w:rsid w:val="00234319"/>
    <w:rsid w:val="00234ECF"/>
    <w:rsid w:val="00244C5C"/>
    <w:rsid w:val="00246E90"/>
    <w:rsid w:val="0025139F"/>
    <w:rsid w:val="00253A47"/>
    <w:rsid w:val="00255AF0"/>
    <w:rsid w:val="00255E6C"/>
    <w:rsid w:val="00262CC6"/>
    <w:rsid w:val="002635CF"/>
    <w:rsid w:val="00273C0C"/>
    <w:rsid w:val="00273E21"/>
    <w:rsid w:val="00281B89"/>
    <w:rsid w:val="00294A98"/>
    <w:rsid w:val="00295972"/>
    <w:rsid w:val="002A3486"/>
    <w:rsid w:val="002A45FB"/>
    <w:rsid w:val="002B5F0D"/>
    <w:rsid w:val="002D16F3"/>
    <w:rsid w:val="002D4B95"/>
    <w:rsid w:val="002D6912"/>
    <w:rsid w:val="002D69C2"/>
    <w:rsid w:val="002E1F4E"/>
    <w:rsid w:val="002E429A"/>
    <w:rsid w:val="002E74A9"/>
    <w:rsid w:val="002F4FB8"/>
    <w:rsid w:val="00306222"/>
    <w:rsid w:val="00310169"/>
    <w:rsid w:val="00311213"/>
    <w:rsid w:val="00311465"/>
    <w:rsid w:val="00315069"/>
    <w:rsid w:val="00316737"/>
    <w:rsid w:val="00317254"/>
    <w:rsid w:val="00317344"/>
    <w:rsid w:val="0032193C"/>
    <w:rsid w:val="0033616D"/>
    <w:rsid w:val="00336758"/>
    <w:rsid w:val="0033689D"/>
    <w:rsid w:val="003373FD"/>
    <w:rsid w:val="003446A8"/>
    <w:rsid w:val="00350CCB"/>
    <w:rsid w:val="00351BC7"/>
    <w:rsid w:val="0035428B"/>
    <w:rsid w:val="00356D70"/>
    <w:rsid w:val="003575B8"/>
    <w:rsid w:val="003610A5"/>
    <w:rsid w:val="00362501"/>
    <w:rsid w:val="00367150"/>
    <w:rsid w:val="00370992"/>
    <w:rsid w:val="0037375C"/>
    <w:rsid w:val="00374BE4"/>
    <w:rsid w:val="00382BD6"/>
    <w:rsid w:val="00383D60"/>
    <w:rsid w:val="00384525"/>
    <w:rsid w:val="003867E7"/>
    <w:rsid w:val="003921F5"/>
    <w:rsid w:val="003932E4"/>
    <w:rsid w:val="003A0ABE"/>
    <w:rsid w:val="003A33CF"/>
    <w:rsid w:val="003A3B53"/>
    <w:rsid w:val="003A7A04"/>
    <w:rsid w:val="003B00B1"/>
    <w:rsid w:val="003B3E32"/>
    <w:rsid w:val="003C0984"/>
    <w:rsid w:val="003C719E"/>
    <w:rsid w:val="003D1945"/>
    <w:rsid w:val="003D65F3"/>
    <w:rsid w:val="003F0161"/>
    <w:rsid w:val="003F75FB"/>
    <w:rsid w:val="00405AB5"/>
    <w:rsid w:val="00410AB9"/>
    <w:rsid w:val="0041215C"/>
    <w:rsid w:val="00412901"/>
    <w:rsid w:val="004149F7"/>
    <w:rsid w:val="00415AF2"/>
    <w:rsid w:val="00417815"/>
    <w:rsid w:val="004206CC"/>
    <w:rsid w:val="00421992"/>
    <w:rsid w:val="0042364D"/>
    <w:rsid w:val="00423CAE"/>
    <w:rsid w:val="00426C7D"/>
    <w:rsid w:val="00430DCF"/>
    <w:rsid w:val="00435191"/>
    <w:rsid w:val="00436791"/>
    <w:rsid w:val="004372F5"/>
    <w:rsid w:val="00444F18"/>
    <w:rsid w:val="0044697E"/>
    <w:rsid w:val="004510FE"/>
    <w:rsid w:val="00453716"/>
    <w:rsid w:val="0045431E"/>
    <w:rsid w:val="00454612"/>
    <w:rsid w:val="00456FC3"/>
    <w:rsid w:val="004604D5"/>
    <w:rsid w:val="004607EF"/>
    <w:rsid w:val="00462815"/>
    <w:rsid w:val="00473AAF"/>
    <w:rsid w:val="004772B9"/>
    <w:rsid w:val="00482645"/>
    <w:rsid w:val="0048675C"/>
    <w:rsid w:val="00486B8D"/>
    <w:rsid w:val="004871C2"/>
    <w:rsid w:val="00487AF5"/>
    <w:rsid w:val="00492806"/>
    <w:rsid w:val="004942D5"/>
    <w:rsid w:val="00495326"/>
    <w:rsid w:val="00495628"/>
    <w:rsid w:val="00495B13"/>
    <w:rsid w:val="00495F7D"/>
    <w:rsid w:val="00496752"/>
    <w:rsid w:val="004A44B8"/>
    <w:rsid w:val="004B6B61"/>
    <w:rsid w:val="004C5E6E"/>
    <w:rsid w:val="004E0269"/>
    <w:rsid w:val="004E06B9"/>
    <w:rsid w:val="004E24E4"/>
    <w:rsid w:val="004F0B9C"/>
    <w:rsid w:val="004F2C6A"/>
    <w:rsid w:val="00500355"/>
    <w:rsid w:val="00501123"/>
    <w:rsid w:val="00503C24"/>
    <w:rsid w:val="0050552D"/>
    <w:rsid w:val="00512952"/>
    <w:rsid w:val="00513BAA"/>
    <w:rsid w:val="005164AE"/>
    <w:rsid w:val="00516868"/>
    <w:rsid w:val="00516B7E"/>
    <w:rsid w:val="00530800"/>
    <w:rsid w:val="00531328"/>
    <w:rsid w:val="00533C9A"/>
    <w:rsid w:val="00536359"/>
    <w:rsid w:val="00547705"/>
    <w:rsid w:val="005504EA"/>
    <w:rsid w:val="0055409D"/>
    <w:rsid w:val="00560893"/>
    <w:rsid w:val="0056158C"/>
    <w:rsid w:val="0056439C"/>
    <w:rsid w:val="0056503B"/>
    <w:rsid w:val="00565F82"/>
    <w:rsid w:val="005676E1"/>
    <w:rsid w:val="005701C1"/>
    <w:rsid w:val="005802C7"/>
    <w:rsid w:val="005807BA"/>
    <w:rsid w:val="00582D2C"/>
    <w:rsid w:val="00583963"/>
    <w:rsid w:val="005925BC"/>
    <w:rsid w:val="005949AF"/>
    <w:rsid w:val="005972E2"/>
    <w:rsid w:val="005A126C"/>
    <w:rsid w:val="005A1E73"/>
    <w:rsid w:val="005A4653"/>
    <w:rsid w:val="005B1F94"/>
    <w:rsid w:val="005C0492"/>
    <w:rsid w:val="005C173B"/>
    <w:rsid w:val="005C221D"/>
    <w:rsid w:val="005C68B1"/>
    <w:rsid w:val="005C7D33"/>
    <w:rsid w:val="005D0134"/>
    <w:rsid w:val="005D16B4"/>
    <w:rsid w:val="005D231C"/>
    <w:rsid w:val="005D2369"/>
    <w:rsid w:val="005D33A3"/>
    <w:rsid w:val="005E0C05"/>
    <w:rsid w:val="005E32D6"/>
    <w:rsid w:val="005E3AE3"/>
    <w:rsid w:val="005E6437"/>
    <w:rsid w:val="005F0A67"/>
    <w:rsid w:val="005F31AD"/>
    <w:rsid w:val="005F7081"/>
    <w:rsid w:val="00603F04"/>
    <w:rsid w:val="0060461D"/>
    <w:rsid w:val="00604AF7"/>
    <w:rsid w:val="0060526B"/>
    <w:rsid w:val="006133DF"/>
    <w:rsid w:val="00616B12"/>
    <w:rsid w:val="00616FEB"/>
    <w:rsid w:val="0062214F"/>
    <w:rsid w:val="006228EA"/>
    <w:rsid w:val="006229BF"/>
    <w:rsid w:val="00625392"/>
    <w:rsid w:val="006277AB"/>
    <w:rsid w:val="00630111"/>
    <w:rsid w:val="006303C7"/>
    <w:rsid w:val="00630C6E"/>
    <w:rsid w:val="00632A1F"/>
    <w:rsid w:val="006352EF"/>
    <w:rsid w:val="0063683E"/>
    <w:rsid w:val="00643645"/>
    <w:rsid w:val="00646C36"/>
    <w:rsid w:val="00652C7C"/>
    <w:rsid w:val="006602B6"/>
    <w:rsid w:val="006645E6"/>
    <w:rsid w:val="00667368"/>
    <w:rsid w:val="006769D6"/>
    <w:rsid w:val="0068537B"/>
    <w:rsid w:val="00686F3A"/>
    <w:rsid w:val="0069676D"/>
    <w:rsid w:val="00697747"/>
    <w:rsid w:val="006A0B98"/>
    <w:rsid w:val="006A52EB"/>
    <w:rsid w:val="006A53F8"/>
    <w:rsid w:val="006A77A2"/>
    <w:rsid w:val="006B5047"/>
    <w:rsid w:val="006B7A1B"/>
    <w:rsid w:val="006D00F9"/>
    <w:rsid w:val="006D43BF"/>
    <w:rsid w:val="006E28DD"/>
    <w:rsid w:val="006E4817"/>
    <w:rsid w:val="006F0CB6"/>
    <w:rsid w:val="006F2775"/>
    <w:rsid w:val="006F4584"/>
    <w:rsid w:val="006F4DEE"/>
    <w:rsid w:val="006F5504"/>
    <w:rsid w:val="00722C46"/>
    <w:rsid w:val="00723F87"/>
    <w:rsid w:val="00724861"/>
    <w:rsid w:val="0072606F"/>
    <w:rsid w:val="00726147"/>
    <w:rsid w:val="0072714E"/>
    <w:rsid w:val="007273DA"/>
    <w:rsid w:val="00735DAA"/>
    <w:rsid w:val="00735DAE"/>
    <w:rsid w:val="00743748"/>
    <w:rsid w:val="00744690"/>
    <w:rsid w:val="00747D7B"/>
    <w:rsid w:val="00750E94"/>
    <w:rsid w:val="0075540A"/>
    <w:rsid w:val="0076250B"/>
    <w:rsid w:val="00765F23"/>
    <w:rsid w:val="00772563"/>
    <w:rsid w:val="0077790A"/>
    <w:rsid w:val="00777921"/>
    <w:rsid w:val="00777E00"/>
    <w:rsid w:val="00780328"/>
    <w:rsid w:val="0078080F"/>
    <w:rsid w:val="00782590"/>
    <w:rsid w:val="0078406C"/>
    <w:rsid w:val="00785246"/>
    <w:rsid w:val="00786C68"/>
    <w:rsid w:val="00786FB5"/>
    <w:rsid w:val="007919F4"/>
    <w:rsid w:val="00793BC2"/>
    <w:rsid w:val="00797B6F"/>
    <w:rsid w:val="007A32E1"/>
    <w:rsid w:val="007B3C9C"/>
    <w:rsid w:val="007B6DF7"/>
    <w:rsid w:val="007B701D"/>
    <w:rsid w:val="007C0ED3"/>
    <w:rsid w:val="007C266B"/>
    <w:rsid w:val="007C341A"/>
    <w:rsid w:val="007C4FD6"/>
    <w:rsid w:val="007C76C6"/>
    <w:rsid w:val="007D020D"/>
    <w:rsid w:val="007D04EB"/>
    <w:rsid w:val="007D2AA0"/>
    <w:rsid w:val="007D3E31"/>
    <w:rsid w:val="007E06BA"/>
    <w:rsid w:val="007F2BC2"/>
    <w:rsid w:val="007F3DCB"/>
    <w:rsid w:val="007F6024"/>
    <w:rsid w:val="0080045A"/>
    <w:rsid w:val="0080541A"/>
    <w:rsid w:val="00807C6D"/>
    <w:rsid w:val="00811B23"/>
    <w:rsid w:val="0081211E"/>
    <w:rsid w:val="008208FC"/>
    <w:rsid w:val="008216A8"/>
    <w:rsid w:val="008241ED"/>
    <w:rsid w:val="00825A69"/>
    <w:rsid w:val="00832E49"/>
    <w:rsid w:val="008363CB"/>
    <w:rsid w:val="00840223"/>
    <w:rsid w:val="00841E14"/>
    <w:rsid w:val="008445C6"/>
    <w:rsid w:val="00845E1E"/>
    <w:rsid w:val="008470C6"/>
    <w:rsid w:val="00847EAC"/>
    <w:rsid w:val="00853C6B"/>
    <w:rsid w:val="00857A49"/>
    <w:rsid w:val="00860DBA"/>
    <w:rsid w:val="00863C4B"/>
    <w:rsid w:val="00865397"/>
    <w:rsid w:val="008677BF"/>
    <w:rsid w:val="008749F6"/>
    <w:rsid w:val="00886589"/>
    <w:rsid w:val="00891DFA"/>
    <w:rsid w:val="008A12B8"/>
    <w:rsid w:val="008A1360"/>
    <w:rsid w:val="008B3177"/>
    <w:rsid w:val="008B65B2"/>
    <w:rsid w:val="008C1C15"/>
    <w:rsid w:val="008C362F"/>
    <w:rsid w:val="008C5947"/>
    <w:rsid w:val="008C6523"/>
    <w:rsid w:val="008D0894"/>
    <w:rsid w:val="008D14AC"/>
    <w:rsid w:val="008D5CD6"/>
    <w:rsid w:val="008E1D92"/>
    <w:rsid w:val="008E253A"/>
    <w:rsid w:val="008E2800"/>
    <w:rsid w:val="008E66B7"/>
    <w:rsid w:val="008F0AA8"/>
    <w:rsid w:val="008F4E41"/>
    <w:rsid w:val="008F6F53"/>
    <w:rsid w:val="00906B86"/>
    <w:rsid w:val="00912893"/>
    <w:rsid w:val="009138E8"/>
    <w:rsid w:val="009172B1"/>
    <w:rsid w:val="00934702"/>
    <w:rsid w:val="00934E5B"/>
    <w:rsid w:val="009352B1"/>
    <w:rsid w:val="009406EA"/>
    <w:rsid w:val="009419C9"/>
    <w:rsid w:val="00942E21"/>
    <w:rsid w:val="00943019"/>
    <w:rsid w:val="00943BC5"/>
    <w:rsid w:val="00944905"/>
    <w:rsid w:val="00945A07"/>
    <w:rsid w:val="0095298D"/>
    <w:rsid w:val="00954B1D"/>
    <w:rsid w:val="009560C1"/>
    <w:rsid w:val="009650D2"/>
    <w:rsid w:val="00965522"/>
    <w:rsid w:val="00965DEE"/>
    <w:rsid w:val="00967340"/>
    <w:rsid w:val="009678E2"/>
    <w:rsid w:val="00967EE3"/>
    <w:rsid w:val="0097041A"/>
    <w:rsid w:val="0097130F"/>
    <w:rsid w:val="00974120"/>
    <w:rsid w:val="00976E00"/>
    <w:rsid w:val="00977CA4"/>
    <w:rsid w:val="00981D81"/>
    <w:rsid w:val="00985289"/>
    <w:rsid w:val="00992B32"/>
    <w:rsid w:val="00995FA7"/>
    <w:rsid w:val="009A03D3"/>
    <w:rsid w:val="009A0D2B"/>
    <w:rsid w:val="009A2323"/>
    <w:rsid w:val="009B096A"/>
    <w:rsid w:val="009B4E8C"/>
    <w:rsid w:val="009B626D"/>
    <w:rsid w:val="009C2739"/>
    <w:rsid w:val="009C3744"/>
    <w:rsid w:val="009C7A07"/>
    <w:rsid w:val="009C7A46"/>
    <w:rsid w:val="009D2B03"/>
    <w:rsid w:val="009D79AD"/>
    <w:rsid w:val="009E4A23"/>
    <w:rsid w:val="009E51E0"/>
    <w:rsid w:val="009F0607"/>
    <w:rsid w:val="009F1EEA"/>
    <w:rsid w:val="009F55D4"/>
    <w:rsid w:val="00A012E5"/>
    <w:rsid w:val="00A0749C"/>
    <w:rsid w:val="00A10670"/>
    <w:rsid w:val="00A10F06"/>
    <w:rsid w:val="00A13C47"/>
    <w:rsid w:val="00A15023"/>
    <w:rsid w:val="00A30DE8"/>
    <w:rsid w:val="00A332E5"/>
    <w:rsid w:val="00A35D1D"/>
    <w:rsid w:val="00A40368"/>
    <w:rsid w:val="00A40E25"/>
    <w:rsid w:val="00A41C87"/>
    <w:rsid w:val="00A50096"/>
    <w:rsid w:val="00A52AF1"/>
    <w:rsid w:val="00A631D0"/>
    <w:rsid w:val="00A654F1"/>
    <w:rsid w:val="00A67DAE"/>
    <w:rsid w:val="00A80334"/>
    <w:rsid w:val="00A85497"/>
    <w:rsid w:val="00A85C1C"/>
    <w:rsid w:val="00A9215B"/>
    <w:rsid w:val="00A94592"/>
    <w:rsid w:val="00AA15BD"/>
    <w:rsid w:val="00AB2A13"/>
    <w:rsid w:val="00AB33BA"/>
    <w:rsid w:val="00AB5262"/>
    <w:rsid w:val="00AB7E1C"/>
    <w:rsid w:val="00AC2E95"/>
    <w:rsid w:val="00AC5F1B"/>
    <w:rsid w:val="00AD00FF"/>
    <w:rsid w:val="00AD04DC"/>
    <w:rsid w:val="00AD0BEF"/>
    <w:rsid w:val="00AD2588"/>
    <w:rsid w:val="00AD3798"/>
    <w:rsid w:val="00AE53E6"/>
    <w:rsid w:val="00AF0157"/>
    <w:rsid w:val="00AF0776"/>
    <w:rsid w:val="00AF22E4"/>
    <w:rsid w:val="00AF25A1"/>
    <w:rsid w:val="00AF48E5"/>
    <w:rsid w:val="00AF58B8"/>
    <w:rsid w:val="00AF66B1"/>
    <w:rsid w:val="00B06CE8"/>
    <w:rsid w:val="00B07C99"/>
    <w:rsid w:val="00B14269"/>
    <w:rsid w:val="00B15523"/>
    <w:rsid w:val="00B17717"/>
    <w:rsid w:val="00B17EC9"/>
    <w:rsid w:val="00B200BF"/>
    <w:rsid w:val="00B20AA1"/>
    <w:rsid w:val="00B22131"/>
    <w:rsid w:val="00B22BEC"/>
    <w:rsid w:val="00B25787"/>
    <w:rsid w:val="00B2634B"/>
    <w:rsid w:val="00B3163A"/>
    <w:rsid w:val="00B33DE5"/>
    <w:rsid w:val="00B343EB"/>
    <w:rsid w:val="00B4328B"/>
    <w:rsid w:val="00B46903"/>
    <w:rsid w:val="00B47403"/>
    <w:rsid w:val="00B57C64"/>
    <w:rsid w:val="00B6438B"/>
    <w:rsid w:val="00B710AA"/>
    <w:rsid w:val="00B71675"/>
    <w:rsid w:val="00B73011"/>
    <w:rsid w:val="00B830E7"/>
    <w:rsid w:val="00B96094"/>
    <w:rsid w:val="00B960B0"/>
    <w:rsid w:val="00BA70BA"/>
    <w:rsid w:val="00BB1B8B"/>
    <w:rsid w:val="00BB21B1"/>
    <w:rsid w:val="00BB2DF3"/>
    <w:rsid w:val="00BB332D"/>
    <w:rsid w:val="00BB3395"/>
    <w:rsid w:val="00BB739C"/>
    <w:rsid w:val="00BC4A75"/>
    <w:rsid w:val="00BC56D5"/>
    <w:rsid w:val="00BC6498"/>
    <w:rsid w:val="00BD0B04"/>
    <w:rsid w:val="00BD1674"/>
    <w:rsid w:val="00BD4B8D"/>
    <w:rsid w:val="00BD63F7"/>
    <w:rsid w:val="00BD6AD6"/>
    <w:rsid w:val="00BE59D0"/>
    <w:rsid w:val="00BE7842"/>
    <w:rsid w:val="00BF2774"/>
    <w:rsid w:val="00BF61A5"/>
    <w:rsid w:val="00C02D33"/>
    <w:rsid w:val="00C12F64"/>
    <w:rsid w:val="00C14FDA"/>
    <w:rsid w:val="00C15E7B"/>
    <w:rsid w:val="00C16828"/>
    <w:rsid w:val="00C231F3"/>
    <w:rsid w:val="00C237E8"/>
    <w:rsid w:val="00C24391"/>
    <w:rsid w:val="00C30DAB"/>
    <w:rsid w:val="00C43062"/>
    <w:rsid w:val="00C43DB8"/>
    <w:rsid w:val="00C442DF"/>
    <w:rsid w:val="00C53B8E"/>
    <w:rsid w:val="00C53DE9"/>
    <w:rsid w:val="00C625AB"/>
    <w:rsid w:val="00C63086"/>
    <w:rsid w:val="00C718E7"/>
    <w:rsid w:val="00C71F4B"/>
    <w:rsid w:val="00C72447"/>
    <w:rsid w:val="00C75B59"/>
    <w:rsid w:val="00C85A25"/>
    <w:rsid w:val="00C85DAE"/>
    <w:rsid w:val="00C907C8"/>
    <w:rsid w:val="00C93D3A"/>
    <w:rsid w:val="00C94F1A"/>
    <w:rsid w:val="00C956A0"/>
    <w:rsid w:val="00C96DAE"/>
    <w:rsid w:val="00C97002"/>
    <w:rsid w:val="00CA03F6"/>
    <w:rsid w:val="00CA2B38"/>
    <w:rsid w:val="00CA34DF"/>
    <w:rsid w:val="00CB215C"/>
    <w:rsid w:val="00CB3FED"/>
    <w:rsid w:val="00CB5FB4"/>
    <w:rsid w:val="00CC472C"/>
    <w:rsid w:val="00CC67EE"/>
    <w:rsid w:val="00CD0605"/>
    <w:rsid w:val="00CD1156"/>
    <w:rsid w:val="00CD21CD"/>
    <w:rsid w:val="00CD2FFA"/>
    <w:rsid w:val="00CD4C82"/>
    <w:rsid w:val="00CE1BFA"/>
    <w:rsid w:val="00CE32A4"/>
    <w:rsid w:val="00CE4A72"/>
    <w:rsid w:val="00CE6BDB"/>
    <w:rsid w:val="00CF381F"/>
    <w:rsid w:val="00CF4D3E"/>
    <w:rsid w:val="00CF6C8E"/>
    <w:rsid w:val="00CF6DCD"/>
    <w:rsid w:val="00D00207"/>
    <w:rsid w:val="00D00D08"/>
    <w:rsid w:val="00D01392"/>
    <w:rsid w:val="00D021D6"/>
    <w:rsid w:val="00D0355C"/>
    <w:rsid w:val="00D06DAC"/>
    <w:rsid w:val="00D1338F"/>
    <w:rsid w:val="00D1367F"/>
    <w:rsid w:val="00D14DC3"/>
    <w:rsid w:val="00D17F75"/>
    <w:rsid w:val="00D23C3C"/>
    <w:rsid w:val="00D3005B"/>
    <w:rsid w:val="00D30143"/>
    <w:rsid w:val="00D3228F"/>
    <w:rsid w:val="00D37E91"/>
    <w:rsid w:val="00D40EB4"/>
    <w:rsid w:val="00D40F8C"/>
    <w:rsid w:val="00D427B9"/>
    <w:rsid w:val="00D44E3D"/>
    <w:rsid w:val="00D456B3"/>
    <w:rsid w:val="00D46644"/>
    <w:rsid w:val="00D50DB9"/>
    <w:rsid w:val="00D6046E"/>
    <w:rsid w:val="00D60FAE"/>
    <w:rsid w:val="00D62B0B"/>
    <w:rsid w:val="00D669B1"/>
    <w:rsid w:val="00D76383"/>
    <w:rsid w:val="00D84845"/>
    <w:rsid w:val="00D91857"/>
    <w:rsid w:val="00D9531B"/>
    <w:rsid w:val="00DA0047"/>
    <w:rsid w:val="00DA140F"/>
    <w:rsid w:val="00DA413F"/>
    <w:rsid w:val="00DA4BE8"/>
    <w:rsid w:val="00DA6A87"/>
    <w:rsid w:val="00DC3083"/>
    <w:rsid w:val="00DD1860"/>
    <w:rsid w:val="00DE1F8D"/>
    <w:rsid w:val="00DE22AB"/>
    <w:rsid w:val="00DE54B5"/>
    <w:rsid w:val="00DE74BD"/>
    <w:rsid w:val="00DF3D38"/>
    <w:rsid w:val="00DF6978"/>
    <w:rsid w:val="00E018A9"/>
    <w:rsid w:val="00E0193C"/>
    <w:rsid w:val="00E06F7B"/>
    <w:rsid w:val="00E11706"/>
    <w:rsid w:val="00E23868"/>
    <w:rsid w:val="00E24C78"/>
    <w:rsid w:val="00E32052"/>
    <w:rsid w:val="00E33864"/>
    <w:rsid w:val="00E33E98"/>
    <w:rsid w:val="00E34023"/>
    <w:rsid w:val="00E41137"/>
    <w:rsid w:val="00E41349"/>
    <w:rsid w:val="00E433A2"/>
    <w:rsid w:val="00E5027A"/>
    <w:rsid w:val="00E512FF"/>
    <w:rsid w:val="00E51BBA"/>
    <w:rsid w:val="00E53C56"/>
    <w:rsid w:val="00E545C0"/>
    <w:rsid w:val="00E61EBE"/>
    <w:rsid w:val="00E66918"/>
    <w:rsid w:val="00E67A49"/>
    <w:rsid w:val="00E829E6"/>
    <w:rsid w:val="00E86177"/>
    <w:rsid w:val="00E86323"/>
    <w:rsid w:val="00E87C00"/>
    <w:rsid w:val="00E90D03"/>
    <w:rsid w:val="00E91D64"/>
    <w:rsid w:val="00E940EA"/>
    <w:rsid w:val="00E95701"/>
    <w:rsid w:val="00EA15DC"/>
    <w:rsid w:val="00EA2916"/>
    <w:rsid w:val="00EA4E37"/>
    <w:rsid w:val="00EB0575"/>
    <w:rsid w:val="00ED0C28"/>
    <w:rsid w:val="00ED1A3E"/>
    <w:rsid w:val="00EE2826"/>
    <w:rsid w:val="00EE3629"/>
    <w:rsid w:val="00EF1CB7"/>
    <w:rsid w:val="00EF2105"/>
    <w:rsid w:val="00F152B8"/>
    <w:rsid w:val="00F21C7C"/>
    <w:rsid w:val="00F2372B"/>
    <w:rsid w:val="00F24395"/>
    <w:rsid w:val="00F2783E"/>
    <w:rsid w:val="00F30596"/>
    <w:rsid w:val="00F32032"/>
    <w:rsid w:val="00F36D32"/>
    <w:rsid w:val="00F36EA4"/>
    <w:rsid w:val="00F420D0"/>
    <w:rsid w:val="00F43DAF"/>
    <w:rsid w:val="00F46213"/>
    <w:rsid w:val="00F52673"/>
    <w:rsid w:val="00F57070"/>
    <w:rsid w:val="00F57FE1"/>
    <w:rsid w:val="00F615FC"/>
    <w:rsid w:val="00F671CB"/>
    <w:rsid w:val="00F674E7"/>
    <w:rsid w:val="00F76809"/>
    <w:rsid w:val="00F77FE9"/>
    <w:rsid w:val="00F80ECD"/>
    <w:rsid w:val="00F85316"/>
    <w:rsid w:val="00F90779"/>
    <w:rsid w:val="00F90AEF"/>
    <w:rsid w:val="00F910FD"/>
    <w:rsid w:val="00F97443"/>
    <w:rsid w:val="00F976BE"/>
    <w:rsid w:val="00FA0360"/>
    <w:rsid w:val="00FA0F93"/>
    <w:rsid w:val="00FB0B30"/>
    <w:rsid w:val="00FB7316"/>
    <w:rsid w:val="00FC3148"/>
    <w:rsid w:val="00FD0413"/>
    <w:rsid w:val="00FD5ED6"/>
    <w:rsid w:val="00FD7621"/>
    <w:rsid w:val="00FE33D0"/>
    <w:rsid w:val="00FE5AC3"/>
    <w:rsid w:val="00FF0D4E"/>
    <w:rsid w:val="00FF1390"/>
    <w:rsid w:val="00FF1781"/>
    <w:rsid w:val="00FF31B7"/>
    <w:rsid w:val="00FF4FCA"/>
    <w:rsid w:val="01176EA7"/>
    <w:rsid w:val="012515C4"/>
    <w:rsid w:val="043B270B"/>
    <w:rsid w:val="046C1B33"/>
    <w:rsid w:val="05A30EC0"/>
    <w:rsid w:val="06273761"/>
    <w:rsid w:val="094C5B48"/>
    <w:rsid w:val="09D81E07"/>
    <w:rsid w:val="0ABF0ABA"/>
    <w:rsid w:val="0B664345"/>
    <w:rsid w:val="0B677C14"/>
    <w:rsid w:val="0D341A6B"/>
    <w:rsid w:val="0EC95950"/>
    <w:rsid w:val="0F307FAF"/>
    <w:rsid w:val="10607378"/>
    <w:rsid w:val="10A736E6"/>
    <w:rsid w:val="10EB3727"/>
    <w:rsid w:val="15860655"/>
    <w:rsid w:val="169C77DB"/>
    <w:rsid w:val="16A60B31"/>
    <w:rsid w:val="16BA0931"/>
    <w:rsid w:val="17EE6C79"/>
    <w:rsid w:val="1B8177CC"/>
    <w:rsid w:val="1B937848"/>
    <w:rsid w:val="1D1514A3"/>
    <w:rsid w:val="1D287464"/>
    <w:rsid w:val="1DC11D64"/>
    <w:rsid w:val="1EC37598"/>
    <w:rsid w:val="24761CB5"/>
    <w:rsid w:val="268A6586"/>
    <w:rsid w:val="2799376E"/>
    <w:rsid w:val="28313B50"/>
    <w:rsid w:val="286E0191"/>
    <w:rsid w:val="289E3886"/>
    <w:rsid w:val="28D74641"/>
    <w:rsid w:val="2BAC548D"/>
    <w:rsid w:val="2CE4278A"/>
    <w:rsid w:val="2E1E7FBF"/>
    <w:rsid w:val="2EF4093B"/>
    <w:rsid w:val="31713846"/>
    <w:rsid w:val="32663708"/>
    <w:rsid w:val="34467C72"/>
    <w:rsid w:val="35136678"/>
    <w:rsid w:val="35EF789C"/>
    <w:rsid w:val="3C6B7C9D"/>
    <w:rsid w:val="40AD1A78"/>
    <w:rsid w:val="42497589"/>
    <w:rsid w:val="437D2E7C"/>
    <w:rsid w:val="44B46E89"/>
    <w:rsid w:val="452B52D0"/>
    <w:rsid w:val="4C55267C"/>
    <w:rsid w:val="4CBA35F7"/>
    <w:rsid w:val="4CD367EB"/>
    <w:rsid w:val="4EF76B32"/>
    <w:rsid w:val="4FDC481C"/>
    <w:rsid w:val="50496D87"/>
    <w:rsid w:val="50B123F8"/>
    <w:rsid w:val="50B26EB5"/>
    <w:rsid w:val="53914DDA"/>
    <w:rsid w:val="53975499"/>
    <w:rsid w:val="56666B98"/>
    <w:rsid w:val="57F624E8"/>
    <w:rsid w:val="59BA7F6A"/>
    <w:rsid w:val="5AB475E2"/>
    <w:rsid w:val="5BF5420B"/>
    <w:rsid w:val="5EC44386"/>
    <w:rsid w:val="60EF5D26"/>
    <w:rsid w:val="61152427"/>
    <w:rsid w:val="65B764E9"/>
    <w:rsid w:val="666359E7"/>
    <w:rsid w:val="67350CFA"/>
    <w:rsid w:val="6739419F"/>
    <w:rsid w:val="68670A95"/>
    <w:rsid w:val="6A9603B1"/>
    <w:rsid w:val="6B9378B8"/>
    <w:rsid w:val="6BF16C8A"/>
    <w:rsid w:val="6C1C54F5"/>
    <w:rsid w:val="6C2B22D9"/>
    <w:rsid w:val="6E4062E7"/>
    <w:rsid w:val="708378D9"/>
    <w:rsid w:val="71155335"/>
    <w:rsid w:val="719E770A"/>
    <w:rsid w:val="723B79C3"/>
    <w:rsid w:val="728442FA"/>
    <w:rsid w:val="753F5D83"/>
    <w:rsid w:val="78C274A8"/>
    <w:rsid w:val="7B4E0F3D"/>
    <w:rsid w:val="7CB41FDE"/>
    <w:rsid w:val="7D824201"/>
    <w:rsid w:val="7E775E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99" w:name="toc 3"/>
    <w:lsdException w:qFormat="1" w:unhideWhenUsed="0" w:uiPriority="39" w:semiHidden="0"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nhideWhenUsed="0" w:uiPriority="99" w:semiHidden="0" w:name="HTML Acronym"/>
    <w:lsdException w:qFormat="1" w:unhideWhenUsed="0" w:uiPriority="99" w:semiHidden="0" w:name="HTML Address"/>
    <w:lsdException w:unhideWhenUsed="0" w:uiPriority="99" w:semiHidden="0" w:name="HTML Cite"/>
    <w:lsdException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1"/>
      </w:numPr>
      <w:tabs>
        <w:tab w:val="left" w:pos="760"/>
        <w:tab w:val="clear" w:pos="900"/>
      </w:tabs>
      <w:ind w:left="717" w:hanging="317"/>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1"/>
    <w:qFormat/>
    <w:uiPriority w:val="99"/>
    <w:pPr>
      <w:keepNext/>
      <w:keepLines/>
      <w:spacing w:before="260" w:after="260" w:line="416" w:lineRule="auto"/>
      <w:outlineLvl w:val="2"/>
    </w:pPr>
    <w:rPr>
      <w:b/>
      <w:bCs/>
      <w:sz w:val="32"/>
      <w:szCs w:val="32"/>
    </w:rPr>
  </w:style>
  <w:style w:type="paragraph" w:styleId="5">
    <w:name w:val="heading 4"/>
    <w:basedOn w:val="1"/>
    <w:next w:val="1"/>
    <w:link w:val="52"/>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99"/>
    <w:pPr>
      <w:keepNext/>
      <w:keepLines/>
      <w:spacing w:before="280" w:after="290" w:line="376" w:lineRule="auto"/>
      <w:outlineLvl w:val="4"/>
    </w:pPr>
    <w:rPr>
      <w:b/>
      <w:bCs/>
      <w:sz w:val="28"/>
      <w:szCs w:val="28"/>
    </w:rPr>
  </w:style>
  <w:style w:type="paragraph" w:styleId="7">
    <w:name w:val="heading 6"/>
    <w:basedOn w:val="1"/>
    <w:next w:val="1"/>
    <w:link w:val="54"/>
    <w:qFormat/>
    <w:uiPriority w:val="99"/>
    <w:pPr>
      <w:keepNext/>
      <w:keepLines/>
      <w:spacing w:before="240" w:after="64" w:line="320" w:lineRule="auto"/>
      <w:outlineLvl w:val="5"/>
    </w:pPr>
    <w:rPr>
      <w:rFonts w:ascii="Arial" w:hAnsi="Arial" w:eastAsia="黑体"/>
      <w:b/>
      <w:bCs/>
      <w:sz w:val="24"/>
    </w:rPr>
  </w:style>
  <w:style w:type="paragraph" w:styleId="8">
    <w:name w:val="heading 7"/>
    <w:basedOn w:val="1"/>
    <w:next w:val="1"/>
    <w:link w:val="55"/>
    <w:qFormat/>
    <w:uiPriority w:val="99"/>
    <w:pPr>
      <w:keepNext/>
      <w:keepLines/>
      <w:spacing w:before="240" w:after="64" w:line="320" w:lineRule="auto"/>
      <w:outlineLvl w:val="6"/>
    </w:pPr>
    <w:rPr>
      <w:b/>
      <w:bCs/>
      <w:sz w:val="24"/>
    </w:rPr>
  </w:style>
  <w:style w:type="paragraph" w:styleId="9">
    <w:name w:val="heading 8"/>
    <w:basedOn w:val="1"/>
    <w:next w:val="1"/>
    <w:link w:val="56"/>
    <w:qFormat/>
    <w:uiPriority w:val="99"/>
    <w:pPr>
      <w:keepNext/>
      <w:keepLines/>
      <w:spacing w:before="240" w:after="64" w:line="320" w:lineRule="auto"/>
      <w:outlineLvl w:val="7"/>
    </w:pPr>
    <w:rPr>
      <w:rFonts w:ascii="Arial" w:hAnsi="Arial" w:eastAsia="黑体"/>
      <w:sz w:val="24"/>
    </w:rPr>
  </w:style>
  <w:style w:type="paragraph" w:styleId="10">
    <w:name w:val="heading 9"/>
    <w:basedOn w:val="1"/>
    <w:next w:val="1"/>
    <w:link w:val="57"/>
    <w:qFormat/>
    <w:uiPriority w:val="99"/>
    <w:pPr>
      <w:keepNext/>
      <w:keepLines/>
      <w:spacing w:before="240" w:after="64" w:line="320" w:lineRule="auto"/>
      <w:outlineLvl w:val="8"/>
    </w:pPr>
    <w:rPr>
      <w:rFonts w:ascii="Arial" w:hAnsi="Arial" w:eastAsia="黑体"/>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99"/>
    <w:pPr>
      <w:tabs>
        <w:tab w:val="left" w:pos="760"/>
      </w:tabs>
    </w:pPr>
  </w:style>
  <w:style w:type="paragraph" w:styleId="12">
    <w:name w:val="toc 6"/>
    <w:basedOn w:val="13"/>
    <w:next w:val="1"/>
    <w:semiHidden/>
    <w:qFormat/>
    <w:uiPriority w:val="99"/>
    <w:pPr>
      <w:tabs>
        <w:tab w:val="left" w:pos="760"/>
      </w:tabs>
    </w:pPr>
  </w:style>
  <w:style w:type="paragraph" w:styleId="13">
    <w:name w:val="toc 5"/>
    <w:basedOn w:val="14"/>
    <w:next w:val="1"/>
    <w:semiHidden/>
    <w:qFormat/>
    <w:uiPriority w:val="99"/>
    <w:pPr>
      <w:tabs>
        <w:tab w:val="left" w:pos="760"/>
      </w:tabs>
    </w:pPr>
  </w:style>
  <w:style w:type="paragraph" w:styleId="14">
    <w:name w:val="toc 4"/>
    <w:basedOn w:val="15"/>
    <w:next w:val="1"/>
    <w:qFormat/>
    <w:uiPriority w:val="39"/>
    <w:pPr>
      <w:tabs>
        <w:tab w:val="left" w:pos="760"/>
      </w:tabs>
    </w:pPr>
  </w:style>
  <w:style w:type="paragraph" w:styleId="15">
    <w:name w:val="toc 3"/>
    <w:basedOn w:val="16"/>
    <w:next w:val="1"/>
    <w:semiHidden/>
    <w:qFormat/>
    <w:uiPriority w:val="99"/>
    <w:pPr>
      <w:tabs>
        <w:tab w:val="left" w:pos="760"/>
      </w:tabs>
    </w:pPr>
  </w:style>
  <w:style w:type="paragraph" w:styleId="16">
    <w:name w:val="toc 2"/>
    <w:basedOn w:val="17"/>
    <w:next w:val="1"/>
    <w:semiHidden/>
    <w:qFormat/>
    <w:uiPriority w:val="99"/>
    <w:pPr>
      <w:tabs>
        <w:tab w:val="left" w:pos="760"/>
      </w:tabs>
    </w:pPr>
  </w:style>
  <w:style w:type="paragraph" w:styleId="17">
    <w:name w:val="toc 1"/>
    <w:basedOn w:val="1"/>
    <w:next w:val="1"/>
    <w:qFormat/>
    <w:uiPriority w:val="39"/>
    <w:pPr>
      <w:widowControl/>
      <w:numPr>
        <w:ilvl w:val="0"/>
        <w:numId w:val="0"/>
      </w:numPr>
    </w:pPr>
    <w:rPr>
      <w:rFonts w:ascii="宋体"/>
      <w:kern w:val="0"/>
      <w:szCs w:val="20"/>
    </w:rPr>
  </w:style>
  <w:style w:type="paragraph" w:styleId="18">
    <w:name w:val="Body Text Indent"/>
    <w:basedOn w:val="1"/>
    <w:link w:val="127"/>
    <w:qFormat/>
    <w:uiPriority w:val="99"/>
    <w:pPr>
      <w:spacing w:line="360" w:lineRule="exact"/>
      <w:ind w:left="735" w:leftChars="350"/>
    </w:pPr>
    <w:rPr>
      <w:color w:val="FF6600"/>
      <w:szCs w:val="21"/>
    </w:rPr>
  </w:style>
  <w:style w:type="paragraph" w:styleId="19">
    <w:name w:val="HTML Address"/>
    <w:basedOn w:val="1"/>
    <w:link w:val="58"/>
    <w:qFormat/>
    <w:uiPriority w:val="99"/>
    <w:rPr>
      <w:i/>
      <w:iCs/>
    </w:rPr>
  </w:style>
  <w:style w:type="paragraph" w:styleId="20">
    <w:name w:val="toc 8"/>
    <w:basedOn w:val="11"/>
    <w:next w:val="1"/>
    <w:semiHidden/>
    <w:qFormat/>
    <w:uiPriority w:val="99"/>
  </w:style>
  <w:style w:type="paragraph" w:styleId="21">
    <w:name w:val="Date"/>
    <w:basedOn w:val="1"/>
    <w:next w:val="1"/>
    <w:link w:val="124"/>
    <w:qFormat/>
    <w:uiPriority w:val="99"/>
    <w:pPr>
      <w:ind w:left="100" w:leftChars="2500"/>
    </w:pPr>
  </w:style>
  <w:style w:type="paragraph" w:styleId="22">
    <w:name w:val="Body Text Indent 2"/>
    <w:basedOn w:val="1"/>
    <w:link w:val="128"/>
    <w:qFormat/>
    <w:uiPriority w:val="99"/>
    <w:pPr>
      <w:spacing w:line="360" w:lineRule="exact"/>
      <w:ind w:firstLine="420" w:firstLineChars="200"/>
    </w:pPr>
    <w:rPr>
      <w:color w:val="FF6600"/>
      <w:szCs w:val="21"/>
    </w:rPr>
  </w:style>
  <w:style w:type="paragraph" w:styleId="23">
    <w:name w:val="Balloon Text"/>
    <w:basedOn w:val="1"/>
    <w:link w:val="131"/>
    <w:semiHidden/>
    <w:unhideWhenUsed/>
    <w:qFormat/>
    <w:uiPriority w:val="99"/>
    <w:rPr>
      <w:sz w:val="18"/>
      <w:szCs w:val="18"/>
    </w:rPr>
  </w:style>
  <w:style w:type="paragraph" w:styleId="24">
    <w:name w:val="footer"/>
    <w:basedOn w:val="1"/>
    <w:link w:val="113"/>
    <w:qFormat/>
    <w:uiPriority w:val="99"/>
    <w:pPr>
      <w:tabs>
        <w:tab w:val="center" w:pos="4153"/>
        <w:tab w:val="right" w:pos="8306"/>
      </w:tabs>
      <w:snapToGrid w:val="0"/>
      <w:ind w:right="210" w:rightChars="100"/>
      <w:jc w:val="right"/>
    </w:pPr>
    <w:rPr>
      <w:sz w:val="18"/>
      <w:szCs w:val="18"/>
    </w:rPr>
  </w:style>
  <w:style w:type="paragraph" w:styleId="25">
    <w:name w:val="header"/>
    <w:basedOn w:val="1"/>
    <w:link w:val="114"/>
    <w:qFormat/>
    <w:uiPriority w:val="99"/>
    <w:pPr>
      <w:numPr>
        <w:ilvl w:val="6"/>
        <w:numId w:val="2"/>
      </w:numPr>
      <w:pBdr>
        <w:bottom w:val="single" w:color="auto" w:sz="6" w:space="1"/>
      </w:pBdr>
      <w:tabs>
        <w:tab w:val="center" w:pos="4153"/>
        <w:tab w:val="right" w:pos="8306"/>
      </w:tabs>
      <w:snapToGrid w:val="0"/>
      <w:ind w:left="0" w:firstLine="0"/>
      <w:jc w:val="center"/>
    </w:pPr>
    <w:rPr>
      <w:sz w:val="18"/>
      <w:szCs w:val="18"/>
    </w:rPr>
  </w:style>
  <w:style w:type="paragraph" w:styleId="26">
    <w:name w:val="List"/>
    <w:basedOn w:val="1"/>
    <w:qFormat/>
    <w:uiPriority w:val="99"/>
    <w:pPr>
      <w:ind w:left="420" w:hanging="420"/>
    </w:pPr>
    <w:rPr>
      <w:spacing w:val="-12"/>
      <w:sz w:val="24"/>
    </w:rPr>
  </w:style>
  <w:style w:type="paragraph" w:styleId="27">
    <w:name w:val="footnote text"/>
    <w:basedOn w:val="1"/>
    <w:link w:val="97"/>
    <w:semiHidden/>
    <w:qFormat/>
    <w:uiPriority w:val="99"/>
    <w:pPr>
      <w:snapToGrid w:val="0"/>
      <w:jc w:val="left"/>
    </w:pPr>
    <w:rPr>
      <w:sz w:val="18"/>
      <w:szCs w:val="18"/>
    </w:rPr>
  </w:style>
  <w:style w:type="paragraph" w:styleId="28">
    <w:name w:val="Body Text Indent 3"/>
    <w:basedOn w:val="1"/>
    <w:link w:val="129"/>
    <w:qFormat/>
    <w:uiPriority w:val="99"/>
    <w:pPr>
      <w:autoSpaceDE w:val="0"/>
      <w:autoSpaceDN w:val="0"/>
      <w:adjustRightInd w:val="0"/>
      <w:ind w:firstLine="420" w:firstLineChars="200"/>
      <w:jc w:val="left"/>
    </w:pPr>
    <w:rPr>
      <w:rFonts w:ascii="宋体"/>
      <w:kern w:val="0"/>
      <w:szCs w:val="21"/>
    </w:rPr>
  </w:style>
  <w:style w:type="paragraph" w:styleId="29">
    <w:name w:val="toc 9"/>
    <w:basedOn w:val="20"/>
    <w:next w:val="1"/>
    <w:semiHidden/>
    <w:qFormat/>
    <w:uiPriority w:val="99"/>
  </w:style>
  <w:style w:type="paragraph" w:styleId="30">
    <w:name w:val="HTML Preformatted"/>
    <w:basedOn w:val="1"/>
    <w:link w:val="59"/>
    <w:qFormat/>
    <w:uiPriority w:val="99"/>
    <w:rPr>
      <w:rFonts w:ascii="Courier New" w:hAnsi="Courier New" w:cs="Courier New"/>
      <w:sz w:val="20"/>
      <w:szCs w:val="20"/>
    </w:rPr>
  </w:style>
  <w:style w:type="paragraph" w:styleId="31">
    <w:name w:val="Normal (Web)"/>
    <w:basedOn w:val="1"/>
    <w:qFormat/>
    <w:uiPriority w:val="99"/>
    <w:pPr>
      <w:widowControl/>
      <w:tabs>
        <w:tab w:val="left" w:pos="900"/>
      </w:tabs>
      <w:spacing w:before="100" w:beforeAutospacing="1" w:after="100" w:afterAutospacing="1"/>
      <w:ind w:left="900" w:hanging="500"/>
      <w:jc w:val="left"/>
    </w:pPr>
    <w:rPr>
      <w:rFonts w:ascii="宋体" w:hAnsi="宋体"/>
      <w:kern w:val="0"/>
      <w:sz w:val="24"/>
    </w:rPr>
  </w:style>
  <w:style w:type="paragraph" w:styleId="32">
    <w:name w:val="Title"/>
    <w:basedOn w:val="1"/>
    <w:link w:val="60"/>
    <w:qFormat/>
    <w:uiPriority w:val="99"/>
    <w:pPr>
      <w:spacing w:before="240" w:after="60"/>
      <w:jc w:val="center"/>
      <w:outlineLvl w:val="0"/>
    </w:pPr>
    <w:rPr>
      <w:rFonts w:ascii="Arial" w:hAnsi="Arial" w:cs="Arial"/>
      <w:b/>
      <w:bCs/>
      <w:sz w:val="32"/>
      <w:szCs w:val="32"/>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rFonts w:cs="Times New Roman"/>
      <w:b/>
    </w:rPr>
  </w:style>
  <w:style w:type="character" w:styleId="37">
    <w:name w:val="page number"/>
    <w:qFormat/>
    <w:uiPriority w:val="99"/>
    <w:rPr>
      <w:rFonts w:ascii="Times New Roman" w:hAnsi="Times New Roman" w:eastAsia="宋体" w:cs="Times New Roman"/>
      <w:sz w:val="18"/>
    </w:rPr>
  </w:style>
  <w:style w:type="character" w:styleId="38">
    <w:name w:val="Emphasis"/>
    <w:qFormat/>
    <w:uiPriority w:val="99"/>
    <w:rPr>
      <w:rFonts w:cs="Times New Roman"/>
      <w:color w:val="CC0033"/>
    </w:rPr>
  </w:style>
  <w:style w:type="character" w:styleId="39">
    <w:name w:val="HTML Definition"/>
    <w:qFormat/>
    <w:uiPriority w:val="99"/>
    <w:rPr>
      <w:rFonts w:cs="Times New Roman"/>
      <w:i/>
    </w:rPr>
  </w:style>
  <w:style w:type="character" w:styleId="40">
    <w:name w:val="HTML Typewriter"/>
    <w:qFormat/>
    <w:uiPriority w:val="99"/>
    <w:rPr>
      <w:rFonts w:ascii="Courier New" w:hAnsi="Courier New" w:cs="Times New Roman"/>
      <w:sz w:val="20"/>
    </w:rPr>
  </w:style>
  <w:style w:type="character" w:styleId="41">
    <w:name w:val="HTML Acronym"/>
    <w:uiPriority w:val="99"/>
    <w:rPr>
      <w:rFonts w:cs="Times New Roman"/>
    </w:rPr>
  </w:style>
  <w:style w:type="character" w:styleId="42">
    <w:name w:val="HTML Variable"/>
    <w:qFormat/>
    <w:uiPriority w:val="99"/>
    <w:rPr>
      <w:rFonts w:cs="Times New Roman"/>
      <w:i/>
    </w:rPr>
  </w:style>
  <w:style w:type="character" w:styleId="43">
    <w:name w:val="Hyperlink"/>
    <w:uiPriority w:val="99"/>
    <w:rPr>
      <w:rFonts w:ascii="Times New Roman" w:hAnsi="Times New Roman" w:eastAsia="宋体" w:cs="Times New Roman"/>
      <w:color w:val="auto"/>
      <w:spacing w:val="0"/>
      <w:w w:val="100"/>
      <w:position w:val="0"/>
      <w:sz w:val="21"/>
      <w:u w:val="none"/>
      <w:vertAlign w:val="baseline"/>
    </w:rPr>
  </w:style>
  <w:style w:type="character" w:styleId="44">
    <w:name w:val="HTML Code"/>
    <w:uiPriority w:val="99"/>
    <w:rPr>
      <w:rFonts w:ascii="Courier New" w:hAnsi="Courier New" w:cs="Times New Roman"/>
      <w:sz w:val="20"/>
    </w:rPr>
  </w:style>
  <w:style w:type="character" w:styleId="45">
    <w:name w:val="HTML Cite"/>
    <w:uiPriority w:val="99"/>
    <w:rPr>
      <w:rFonts w:cs="Times New Roman"/>
      <w:i/>
    </w:rPr>
  </w:style>
  <w:style w:type="character" w:styleId="46">
    <w:name w:val="footnote reference"/>
    <w:semiHidden/>
    <w:qFormat/>
    <w:uiPriority w:val="99"/>
    <w:rPr>
      <w:rFonts w:cs="Times New Roman"/>
      <w:vertAlign w:val="superscript"/>
    </w:rPr>
  </w:style>
  <w:style w:type="character" w:styleId="47">
    <w:name w:val="HTML Keyboard"/>
    <w:qFormat/>
    <w:uiPriority w:val="99"/>
    <w:rPr>
      <w:rFonts w:ascii="Courier New" w:hAnsi="Courier New" w:cs="Times New Roman"/>
      <w:sz w:val="20"/>
    </w:rPr>
  </w:style>
  <w:style w:type="character" w:styleId="48">
    <w:name w:val="HTML Sample"/>
    <w:uiPriority w:val="99"/>
    <w:rPr>
      <w:rFonts w:ascii="Courier New" w:hAnsi="Courier New" w:cs="Times New Roman"/>
    </w:rPr>
  </w:style>
  <w:style w:type="character" w:customStyle="1" w:styleId="49">
    <w:name w:val="标题 1 字符"/>
    <w:link w:val="2"/>
    <w:qFormat/>
    <w:uiPriority w:val="9"/>
    <w:rPr>
      <w:b/>
      <w:bCs/>
      <w:kern w:val="44"/>
      <w:sz w:val="44"/>
      <w:szCs w:val="44"/>
    </w:rPr>
  </w:style>
  <w:style w:type="character" w:customStyle="1" w:styleId="50">
    <w:name w:val="标题 2 字符"/>
    <w:link w:val="3"/>
    <w:semiHidden/>
    <w:qFormat/>
    <w:uiPriority w:val="9"/>
    <w:rPr>
      <w:rFonts w:ascii="Cambria" w:hAnsi="Cambria" w:eastAsia="宋体" w:cs="Times New Roman"/>
      <w:b/>
      <w:bCs/>
      <w:sz w:val="32"/>
      <w:szCs w:val="32"/>
    </w:rPr>
  </w:style>
  <w:style w:type="character" w:customStyle="1" w:styleId="51">
    <w:name w:val="标题 3 字符"/>
    <w:link w:val="4"/>
    <w:semiHidden/>
    <w:qFormat/>
    <w:uiPriority w:val="9"/>
    <w:rPr>
      <w:b/>
      <w:bCs/>
      <w:sz w:val="32"/>
      <w:szCs w:val="32"/>
    </w:rPr>
  </w:style>
  <w:style w:type="character" w:customStyle="1" w:styleId="52">
    <w:name w:val="标题 4 字符"/>
    <w:link w:val="5"/>
    <w:semiHidden/>
    <w:qFormat/>
    <w:uiPriority w:val="9"/>
    <w:rPr>
      <w:rFonts w:ascii="Cambria" w:hAnsi="Cambria" w:eastAsia="宋体" w:cs="Times New Roman"/>
      <w:b/>
      <w:bCs/>
      <w:sz w:val="28"/>
      <w:szCs w:val="28"/>
    </w:rPr>
  </w:style>
  <w:style w:type="character" w:customStyle="1" w:styleId="53">
    <w:name w:val="标题 5 字符"/>
    <w:link w:val="6"/>
    <w:semiHidden/>
    <w:qFormat/>
    <w:uiPriority w:val="9"/>
    <w:rPr>
      <w:b/>
      <w:bCs/>
      <w:sz w:val="28"/>
      <w:szCs w:val="28"/>
    </w:rPr>
  </w:style>
  <w:style w:type="character" w:customStyle="1" w:styleId="54">
    <w:name w:val="标题 6 字符"/>
    <w:link w:val="7"/>
    <w:semiHidden/>
    <w:qFormat/>
    <w:uiPriority w:val="9"/>
    <w:rPr>
      <w:rFonts w:ascii="Cambria" w:hAnsi="Cambria" w:eastAsia="宋体" w:cs="Times New Roman"/>
      <w:b/>
      <w:bCs/>
      <w:sz w:val="24"/>
      <w:szCs w:val="24"/>
    </w:rPr>
  </w:style>
  <w:style w:type="character" w:customStyle="1" w:styleId="55">
    <w:name w:val="标题 7 字符"/>
    <w:link w:val="8"/>
    <w:semiHidden/>
    <w:qFormat/>
    <w:uiPriority w:val="9"/>
    <w:rPr>
      <w:b/>
      <w:bCs/>
      <w:sz w:val="24"/>
      <w:szCs w:val="24"/>
    </w:rPr>
  </w:style>
  <w:style w:type="character" w:customStyle="1" w:styleId="56">
    <w:name w:val="标题 8 字符"/>
    <w:link w:val="9"/>
    <w:semiHidden/>
    <w:uiPriority w:val="9"/>
    <w:rPr>
      <w:rFonts w:ascii="Cambria" w:hAnsi="Cambria" w:eastAsia="宋体" w:cs="Times New Roman"/>
      <w:sz w:val="24"/>
      <w:szCs w:val="24"/>
    </w:rPr>
  </w:style>
  <w:style w:type="character" w:customStyle="1" w:styleId="57">
    <w:name w:val="标题 9 字符"/>
    <w:link w:val="10"/>
    <w:semiHidden/>
    <w:qFormat/>
    <w:uiPriority w:val="9"/>
    <w:rPr>
      <w:rFonts w:ascii="Cambria" w:hAnsi="Cambria" w:eastAsia="宋体" w:cs="Times New Roman"/>
      <w:szCs w:val="21"/>
    </w:rPr>
  </w:style>
  <w:style w:type="character" w:customStyle="1" w:styleId="58">
    <w:name w:val="HTML 地址 字符"/>
    <w:link w:val="19"/>
    <w:semiHidden/>
    <w:qFormat/>
    <w:uiPriority w:val="99"/>
    <w:rPr>
      <w:i/>
      <w:iCs/>
      <w:szCs w:val="24"/>
    </w:rPr>
  </w:style>
  <w:style w:type="character" w:customStyle="1" w:styleId="59">
    <w:name w:val="HTML 预设格式 字符"/>
    <w:link w:val="30"/>
    <w:semiHidden/>
    <w:qFormat/>
    <w:uiPriority w:val="99"/>
    <w:rPr>
      <w:rFonts w:ascii="Courier New" w:hAnsi="Courier New" w:cs="Courier New"/>
      <w:sz w:val="20"/>
      <w:szCs w:val="20"/>
    </w:rPr>
  </w:style>
  <w:style w:type="character" w:customStyle="1" w:styleId="60">
    <w:name w:val="标题 字符"/>
    <w:link w:val="32"/>
    <w:qFormat/>
    <w:uiPriority w:val="10"/>
    <w:rPr>
      <w:rFonts w:ascii="Cambria" w:hAnsi="Cambria" w:cs="Times New Roman"/>
      <w:b/>
      <w:bCs/>
      <w:sz w:val="32"/>
      <w:szCs w:val="32"/>
    </w:rPr>
  </w:style>
  <w:style w:type="paragraph" w:customStyle="1" w:styleId="61">
    <w:name w:val="标准标志"/>
    <w:next w:val="1"/>
    <w:qFormat/>
    <w:uiPriority w:val="99"/>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62">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63">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64">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65">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6">
    <w:name w:val="标准书眉_偶数页"/>
    <w:basedOn w:val="65"/>
    <w:next w:val="1"/>
    <w:qFormat/>
    <w:uiPriority w:val="99"/>
    <w:pPr>
      <w:jc w:val="left"/>
    </w:pPr>
  </w:style>
  <w:style w:type="paragraph" w:customStyle="1" w:styleId="67">
    <w:name w:val="标准书眉一"/>
    <w:uiPriority w:val="99"/>
    <w:pPr>
      <w:jc w:val="both"/>
    </w:pPr>
    <w:rPr>
      <w:rFonts w:ascii="Times New Roman" w:hAnsi="Times New Roman" w:eastAsia="宋体" w:cs="Times New Roman"/>
      <w:lang w:val="en-US" w:eastAsia="zh-CN" w:bidi="ar-SA"/>
    </w:rPr>
  </w:style>
  <w:style w:type="paragraph" w:customStyle="1" w:styleId="68">
    <w:name w:val="前言、引言标题"/>
    <w:next w:val="69"/>
    <w:qFormat/>
    <w:uiPriority w:val="99"/>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参考文献、索引标题"/>
    <w:basedOn w:val="68"/>
    <w:next w:val="1"/>
    <w:qFormat/>
    <w:uiPriority w:val="99"/>
    <w:pPr>
      <w:numPr>
        <w:numId w:val="0"/>
      </w:numPr>
      <w:spacing w:after="200"/>
    </w:pPr>
    <w:rPr>
      <w:sz w:val="21"/>
    </w:rPr>
  </w:style>
  <w:style w:type="paragraph" w:customStyle="1" w:styleId="71">
    <w:name w:val="章标题"/>
    <w:next w:val="69"/>
    <w:qFormat/>
    <w:uiPriority w:val="99"/>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72">
    <w:name w:val="一级条标题"/>
    <w:next w:val="69"/>
    <w:qFormat/>
    <w:uiPriority w:val="99"/>
    <w:pPr>
      <w:numPr>
        <w:ilvl w:val="2"/>
        <w:numId w:val="2"/>
      </w:numPr>
      <w:outlineLvl w:val="2"/>
    </w:pPr>
    <w:rPr>
      <w:rFonts w:ascii="Times New Roman" w:hAnsi="Times New Roman" w:eastAsia="黑体" w:cs="Times New Roman"/>
      <w:sz w:val="21"/>
      <w:lang w:val="en-US" w:eastAsia="zh-CN" w:bidi="ar-SA"/>
    </w:rPr>
  </w:style>
  <w:style w:type="paragraph" w:customStyle="1" w:styleId="73">
    <w:name w:val="二级条标题"/>
    <w:basedOn w:val="72"/>
    <w:next w:val="69"/>
    <w:qFormat/>
    <w:uiPriority w:val="99"/>
    <w:pPr>
      <w:numPr>
        <w:ilvl w:val="3"/>
      </w:numPr>
      <w:outlineLvl w:val="3"/>
    </w:pPr>
  </w:style>
  <w:style w:type="character" w:customStyle="1" w:styleId="74">
    <w:name w:val="发布"/>
    <w:uiPriority w:val="99"/>
    <w:rPr>
      <w:rFonts w:ascii="黑体" w:eastAsia="黑体"/>
      <w:spacing w:val="22"/>
      <w:w w:val="100"/>
      <w:position w:val="3"/>
      <w:sz w:val="28"/>
    </w:rPr>
  </w:style>
  <w:style w:type="paragraph" w:customStyle="1" w:styleId="75">
    <w:name w:val="发布部门"/>
    <w:next w:val="69"/>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6">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7">
    <w:name w:val="封面标准号1"/>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号2"/>
    <w:basedOn w:val="77"/>
    <w:qFormat/>
    <w:uiPriority w:val="99"/>
    <w:pPr>
      <w:framePr w:w="9138" w:h="1244" w:hRule="exact" w:wrap="auto" w:vAnchor="page" w:hAnchor="margin" w:y="2908"/>
      <w:adjustRightInd w:val="0"/>
      <w:spacing w:before="357" w:line="280" w:lineRule="exact"/>
    </w:pPr>
  </w:style>
  <w:style w:type="paragraph" w:customStyle="1" w:styleId="79">
    <w:name w:val="封面标准代替信息"/>
    <w:basedOn w:val="78"/>
    <w:uiPriority w:val="99"/>
    <w:pPr>
      <w:framePr/>
      <w:spacing w:before="57"/>
    </w:pPr>
    <w:rPr>
      <w:rFonts w:ascii="宋体"/>
      <w:sz w:val="21"/>
    </w:rPr>
  </w:style>
  <w:style w:type="paragraph" w:customStyle="1" w:styleId="80">
    <w:name w:val="封面标准名称"/>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82">
    <w:name w:val="封面标准文稿类别"/>
    <w:uiPriority w:val="99"/>
    <w:pPr>
      <w:spacing w:before="440" w:line="400" w:lineRule="exact"/>
      <w:jc w:val="center"/>
    </w:pPr>
    <w:rPr>
      <w:rFonts w:ascii="宋体" w:hAnsi="Times New Roman" w:eastAsia="宋体" w:cs="Times New Roman"/>
      <w:sz w:val="24"/>
      <w:lang w:val="en-US" w:eastAsia="zh-CN" w:bidi="ar-SA"/>
    </w:rPr>
  </w:style>
  <w:style w:type="paragraph" w:customStyle="1" w:styleId="83">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4">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85">
    <w:name w:val="封面正文"/>
    <w:uiPriority w:val="99"/>
    <w:pPr>
      <w:jc w:val="both"/>
    </w:pPr>
    <w:rPr>
      <w:rFonts w:ascii="Times New Roman" w:hAnsi="Times New Roman" w:eastAsia="宋体" w:cs="Times New Roman"/>
      <w:lang w:val="en-US" w:eastAsia="zh-CN" w:bidi="ar-SA"/>
    </w:rPr>
  </w:style>
  <w:style w:type="paragraph" w:customStyle="1" w:styleId="86">
    <w:name w:val="附录标识"/>
    <w:basedOn w:val="68"/>
    <w:uiPriority w:val="99"/>
    <w:pPr>
      <w:numPr>
        <w:numId w:val="0"/>
      </w:numPr>
      <w:tabs>
        <w:tab w:val="left" w:pos="6405"/>
      </w:tabs>
      <w:spacing w:after="200"/>
    </w:pPr>
    <w:rPr>
      <w:sz w:val="21"/>
    </w:rPr>
  </w:style>
  <w:style w:type="paragraph" w:customStyle="1" w:styleId="87">
    <w:name w:val="附录表标题"/>
    <w:next w:val="69"/>
    <w:qFormat/>
    <w:uiPriority w:val="99"/>
    <w:pPr>
      <w:numPr>
        <w:ilvl w:val="0"/>
        <w:numId w:val="3"/>
      </w:numPr>
      <w:jc w:val="center"/>
      <w:textAlignment w:val="baseline"/>
    </w:pPr>
    <w:rPr>
      <w:rFonts w:ascii="黑体" w:hAnsi="Times New Roman" w:eastAsia="黑体" w:cs="Times New Roman"/>
      <w:kern w:val="21"/>
      <w:sz w:val="21"/>
      <w:lang w:val="en-US" w:eastAsia="zh-CN" w:bidi="ar-SA"/>
    </w:rPr>
  </w:style>
  <w:style w:type="paragraph" w:customStyle="1" w:styleId="88">
    <w:name w:val="附录章标题"/>
    <w:next w:val="69"/>
    <w:uiPriority w:val="99"/>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附录一级条标题"/>
    <w:basedOn w:val="88"/>
    <w:next w:val="69"/>
    <w:qFormat/>
    <w:uiPriority w:val="99"/>
    <w:pPr>
      <w:numPr>
        <w:ilvl w:val="1"/>
        <w:numId w:val="4"/>
      </w:numPr>
      <w:tabs>
        <w:tab w:val="left" w:pos="360"/>
      </w:tabs>
      <w:autoSpaceDN w:val="0"/>
      <w:spacing w:beforeLines="0" w:afterLines="0"/>
      <w:outlineLvl w:val="2"/>
    </w:pPr>
  </w:style>
  <w:style w:type="paragraph" w:customStyle="1" w:styleId="90">
    <w:name w:val="附录二级条标题"/>
    <w:basedOn w:val="89"/>
    <w:next w:val="69"/>
    <w:uiPriority w:val="99"/>
    <w:pPr>
      <w:numPr>
        <w:ilvl w:val="2"/>
      </w:numPr>
      <w:outlineLvl w:val="3"/>
    </w:pPr>
  </w:style>
  <w:style w:type="paragraph" w:customStyle="1" w:styleId="91">
    <w:name w:val="附录三级条标题"/>
    <w:basedOn w:val="90"/>
    <w:next w:val="69"/>
    <w:uiPriority w:val="99"/>
    <w:pPr>
      <w:numPr>
        <w:ilvl w:val="3"/>
      </w:numPr>
      <w:outlineLvl w:val="4"/>
    </w:pPr>
  </w:style>
  <w:style w:type="paragraph" w:customStyle="1" w:styleId="92">
    <w:name w:val="附录四级条标题"/>
    <w:basedOn w:val="91"/>
    <w:next w:val="69"/>
    <w:qFormat/>
    <w:uiPriority w:val="99"/>
    <w:pPr>
      <w:numPr>
        <w:ilvl w:val="4"/>
      </w:numPr>
      <w:outlineLvl w:val="5"/>
    </w:pPr>
  </w:style>
  <w:style w:type="paragraph" w:customStyle="1" w:styleId="93">
    <w:name w:val="附录图标题"/>
    <w:next w:val="69"/>
    <w:uiPriority w:val="99"/>
    <w:pPr>
      <w:numPr>
        <w:ilvl w:val="0"/>
        <w:numId w:val="5"/>
      </w:numPr>
      <w:jc w:val="center"/>
    </w:pPr>
    <w:rPr>
      <w:rFonts w:ascii="黑体" w:hAnsi="Times New Roman" w:eastAsia="黑体" w:cs="Times New Roman"/>
      <w:sz w:val="21"/>
      <w:lang w:val="en-US" w:eastAsia="zh-CN" w:bidi="ar-SA"/>
    </w:rPr>
  </w:style>
  <w:style w:type="paragraph" w:customStyle="1" w:styleId="94">
    <w:name w:val="附录五级条标题"/>
    <w:basedOn w:val="92"/>
    <w:next w:val="69"/>
    <w:uiPriority w:val="99"/>
    <w:pPr>
      <w:numPr>
        <w:ilvl w:val="0"/>
        <w:numId w:val="0"/>
      </w:numPr>
      <w:outlineLvl w:val="6"/>
    </w:pPr>
  </w:style>
  <w:style w:type="character" w:customStyle="1" w:styleId="95">
    <w:name w:val="个人答复风格"/>
    <w:qFormat/>
    <w:uiPriority w:val="99"/>
    <w:rPr>
      <w:rFonts w:ascii="Arial" w:hAnsi="Arial" w:eastAsia="宋体"/>
      <w:color w:val="auto"/>
      <w:sz w:val="20"/>
    </w:rPr>
  </w:style>
  <w:style w:type="character" w:customStyle="1" w:styleId="96">
    <w:name w:val="个人撰写风格"/>
    <w:uiPriority w:val="99"/>
    <w:rPr>
      <w:rFonts w:ascii="Arial" w:hAnsi="Arial" w:eastAsia="宋体"/>
      <w:color w:val="auto"/>
      <w:sz w:val="20"/>
    </w:rPr>
  </w:style>
  <w:style w:type="character" w:customStyle="1" w:styleId="97">
    <w:name w:val="脚注文本 字符"/>
    <w:link w:val="27"/>
    <w:semiHidden/>
    <w:qFormat/>
    <w:uiPriority w:val="99"/>
    <w:rPr>
      <w:sz w:val="18"/>
      <w:szCs w:val="18"/>
    </w:rPr>
  </w:style>
  <w:style w:type="paragraph" w:customStyle="1" w:styleId="98">
    <w:name w:val="列项——（一级）"/>
    <w:qFormat/>
    <w:uiPriority w:val="99"/>
    <w:pPr>
      <w:widowControl w:val="0"/>
      <w:numPr>
        <w:ilvl w:val="0"/>
        <w:numId w:val="6"/>
      </w:numPr>
      <w:tabs>
        <w:tab w:val="clear" w:pos="1140"/>
      </w:tabs>
      <w:ind w:left="0" w:firstLine="0"/>
      <w:jc w:val="both"/>
    </w:pPr>
    <w:rPr>
      <w:rFonts w:ascii="宋体" w:hAnsi="Times New Roman" w:eastAsia="宋体" w:cs="Times New Roman"/>
      <w:sz w:val="21"/>
      <w:lang w:val="en-US" w:eastAsia="zh-CN" w:bidi="ar-SA"/>
    </w:rPr>
  </w:style>
  <w:style w:type="paragraph" w:customStyle="1" w:styleId="99">
    <w:name w:val="列项●（二级）"/>
    <w:uiPriority w:val="99"/>
    <w:pPr>
      <w:numPr>
        <w:ilvl w:val="0"/>
        <w:numId w:val="7"/>
      </w:numPr>
      <w:tabs>
        <w:tab w:val="left" w:pos="840"/>
        <w:tab w:val="clear" w:pos="760"/>
      </w:tabs>
      <w:ind w:left="0" w:firstLine="0"/>
      <w:jc w:val="both"/>
    </w:pPr>
    <w:rPr>
      <w:rFonts w:ascii="宋体" w:hAnsi="Times New Roman" w:eastAsia="宋体" w:cs="Times New Roman"/>
      <w:sz w:val="21"/>
      <w:lang w:val="en-US" w:eastAsia="zh-CN" w:bidi="ar-SA"/>
    </w:rPr>
  </w:style>
  <w:style w:type="paragraph" w:customStyle="1" w:styleId="100">
    <w:name w:val="目次、标准名称标题"/>
    <w:basedOn w:val="68"/>
    <w:next w:val="69"/>
    <w:uiPriority w:val="99"/>
    <w:pPr>
      <w:numPr>
        <w:numId w:val="0"/>
      </w:numPr>
      <w:spacing w:line="460" w:lineRule="exact"/>
    </w:pPr>
  </w:style>
  <w:style w:type="paragraph" w:customStyle="1" w:styleId="101">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02">
    <w:name w:val="其他标准称谓"/>
    <w:uiPriority w:val="99"/>
    <w:pPr>
      <w:spacing w:line="240" w:lineRule="atLeast"/>
      <w:jc w:val="distribute"/>
    </w:pPr>
    <w:rPr>
      <w:rFonts w:ascii="黑体" w:hAnsi="宋体" w:eastAsia="黑体" w:cs="Times New Roman"/>
      <w:sz w:val="52"/>
      <w:lang w:val="en-US" w:eastAsia="zh-CN" w:bidi="ar-SA"/>
    </w:rPr>
  </w:style>
  <w:style w:type="paragraph" w:customStyle="1" w:styleId="103">
    <w:name w:val="其他发布部门"/>
    <w:basedOn w:val="75"/>
    <w:qFormat/>
    <w:uiPriority w:val="99"/>
    <w:pPr>
      <w:framePr w:wrap="around"/>
      <w:spacing w:line="240" w:lineRule="atLeast"/>
    </w:pPr>
    <w:rPr>
      <w:rFonts w:ascii="黑体" w:eastAsia="黑体"/>
      <w:b w:val="0"/>
    </w:rPr>
  </w:style>
  <w:style w:type="paragraph" w:customStyle="1" w:styleId="104">
    <w:name w:val="三级条标题"/>
    <w:basedOn w:val="73"/>
    <w:next w:val="69"/>
    <w:qFormat/>
    <w:uiPriority w:val="99"/>
    <w:pPr>
      <w:numPr>
        <w:ilvl w:val="0"/>
        <w:numId w:val="0"/>
      </w:numPr>
      <w:outlineLvl w:val="4"/>
    </w:pPr>
  </w:style>
  <w:style w:type="paragraph" w:customStyle="1" w:styleId="105">
    <w:name w:val="实施日期"/>
    <w:basedOn w:val="76"/>
    <w:uiPriority w:val="99"/>
    <w:pPr>
      <w:framePr w:hSpace="0" w:wrap="around" w:xAlign="right"/>
      <w:numPr>
        <w:ilvl w:val="4"/>
        <w:numId w:val="2"/>
      </w:numPr>
      <w:jc w:val="right"/>
    </w:pPr>
  </w:style>
  <w:style w:type="paragraph" w:customStyle="1" w:styleId="106">
    <w:name w:val="示例"/>
    <w:next w:val="69"/>
    <w:uiPriority w:val="99"/>
    <w:pPr>
      <w:jc w:val="both"/>
    </w:pPr>
    <w:rPr>
      <w:rFonts w:ascii="宋体" w:hAnsi="Times New Roman" w:eastAsia="宋体" w:cs="Times New Roman"/>
      <w:sz w:val="18"/>
      <w:lang w:val="en-US" w:eastAsia="zh-CN" w:bidi="ar-SA"/>
    </w:rPr>
  </w:style>
  <w:style w:type="paragraph" w:customStyle="1" w:styleId="107">
    <w:name w:val="数字编号列项（二级）"/>
    <w:qFormat/>
    <w:uiPriority w:val="99"/>
    <w:pPr>
      <w:ind w:left="1260" w:leftChars="400" w:hanging="420" w:hangingChars="200"/>
      <w:jc w:val="both"/>
    </w:pPr>
    <w:rPr>
      <w:rFonts w:ascii="宋体" w:hAnsi="Times New Roman" w:eastAsia="宋体" w:cs="Times New Roman"/>
      <w:sz w:val="21"/>
      <w:lang w:val="en-US" w:eastAsia="zh-CN" w:bidi="ar-SA"/>
    </w:rPr>
  </w:style>
  <w:style w:type="paragraph" w:customStyle="1" w:styleId="108">
    <w:name w:val="四级条标题"/>
    <w:basedOn w:val="104"/>
    <w:next w:val="69"/>
    <w:uiPriority w:val="99"/>
    <w:pPr>
      <w:numPr>
        <w:numId w:val="8"/>
      </w:numPr>
      <w:tabs>
        <w:tab w:val="left" w:pos="1120"/>
        <w:tab w:val="left" w:pos="1140"/>
      </w:tabs>
      <w:ind w:left="840" w:hanging="420"/>
      <w:outlineLvl w:val="5"/>
    </w:pPr>
  </w:style>
  <w:style w:type="paragraph" w:customStyle="1" w:styleId="109">
    <w:name w:val="条文脚注"/>
    <w:basedOn w:val="27"/>
    <w:qFormat/>
    <w:uiPriority w:val="99"/>
    <w:pPr>
      <w:numPr>
        <w:numId w:val="0"/>
      </w:numPr>
      <w:ind w:left="780" w:leftChars="200" w:hanging="360" w:hangingChars="200"/>
      <w:jc w:val="both"/>
    </w:pPr>
    <w:rPr>
      <w:rFonts w:ascii="宋体"/>
    </w:rPr>
  </w:style>
  <w:style w:type="paragraph" w:customStyle="1" w:styleId="110">
    <w:name w:val="图表脚注"/>
    <w:next w:val="69"/>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11">
    <w:name w:val="文献分类号"/>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2">
    <w:name w:val="五级条标题"/>
    <w:basedOn w:val="108"/>
    <w:next w:val="69"/>
    <w:qFormat/>
    <w:uiPriority w:val="99"/>
    <w:pPr>
      <w:outlineLvl w:val="6"/>
    </w:pPr>
  </w:style>
  <w:style w:type="character" w:customStyle="1" w:styleId="113">
    <w:name w:val="页脚 字符"/>
    <w:link w:val="24"/>
    <w:qFormat/>
    <w:uiPriority w:val="99"/>
    <w:rPr>
      <w:sz w:val="18"/>
      <w:szCs w:val="18"/>
    </w:rPr>
  </w:style>
  <w:style w:type="character" w:customStyle="1" w:styleId="114">
    <w:name w:val="页眉 字符"/>
    <w:link w:val="25"/>
    <w:semiHidden/>
    <w:qFormat/>
    <w:uiPriority w:val="99"/>
    <w:rPr>
      <w:sz w:val="18"/>
      <w:szCs w:val="18"/>
    </w:rPr>
  </w:style>
  <w:style w:type="paragraph" w:customStyle="1" w:styleId="115">
    <w:name w:val="正文表标题"/>
    <w:next w:val="69"/>
    <w:qFormat/>
    <w:uiPriority w:val="99"/>
    <w:pPr>
      <w:jc w:val="center"/>
    </w:pPr>
    <w:rPr>
      <w:rFonts w:ascii="黑体" w:hAnsi="Times New Roman" w:eastAsia="黑体" w:cs="Times New Roman"/>
      <w:sz w:val="21"/>
      <w:lang w:val="en-US" w:eastAsia="zh-CN" w:bidi="ar-SA"/>
    </w:rPr>
  </w:style>
  <w:style w:type="paragraph" w:customStyle="1" w:styleId="116">
    <w:name w:val="正文图标题"/>
    <w:next w:val="69"/>
    <w:uiPriority w:val="99"/>
    <w:pPr>
      <w:jc w:val="center"/>
    </w:pPr>
    <w:rPr>
      <w:rFonts w:ascii="黑体" w:hAnsi="Times New Roman" w:eastAsia="黑体" w:cs="Times New Roman"/>
      <w:sz w:val="21"/>
      <w:lang w:val="en-US" w:eastAsia="zh-CN" w:bidi="ar-SA"/>
    </w:rPr>
  </w:style>
  <w:style w:type="paragraph" w:customStyle="1" w:styleId="117">
    <w:name w:val="注："/>
    <w:next w:val="69"/>
    <w:qFormat/>
    <w:uiPriority w:val="99"/>
    <w:pPr>
      <w:widowControl w:val="0"/>
      <w:autoSpaceDE w:val="0"/>
      <w:autoSpaceDN w:val="0"/>
      <w:jc w:val="both"/>
    </w:pPr>
    <w:rPr>
      <w:rFonts w:ascii="宋体" w:hAnsi="Times New Roman" w:eastAsia="宋体" w:cs="Times New Roman"/>
      <w:sz w:val="18"/>
      <w:lang w:val="en-US" w:eastAsia="zh-CN" w:bidi="ar-SA"/>
    </w:rPr>
  </w:style>
  <w:style w:type="paragraph" w:customStyle="1" w:styleId="118">
    <w:name w:val="注×："/>
    <w:qFormat/>
    <w:uiPriority w:val="99"/>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19">
    <w:name w:val="字母编号列项（一级）"/>
    <w:qFormat/>
    <w:uiPriority w:val="99"/>
    <w:pPr>
      <w:ind w:left="840" w:leftChars="200" w:hanging="420" w:hangingChars="200"/>
      <w:jc w:val="both"/>
    </w:pPr>
    <w:rPr>
      <w:rFonts w:ascii="宋体" w:hAnsi="Times New Roman" w:eastAsia="宋体" w:cs="Times New Roman"/>
      <w:sz w:val="21"/>
      <w:lang w:val="en-US" w:eastAsia="zh-CN" w:bidi="ar-SA"/>
    </w:rPr>
  </w:style>
  <w:style w:type="character" w:customStyle="1" w:styleId="120">
    <w:name w:val="一级条标题 Char"/>
    <w:qFormat/>
    <w:uiPriority w:val="99"/>
    <w:rPr>
      <w:rFonts w:eastAsia="黑体"/>
      <w:sz w:val="21"/>
      <w:lang w:val="en-US" w:eastAsia="zh-CN"/>
    </w:rPr>
  </w:style>
  <w:style w:type="paragraph" w:customStyle="1" w:styleId="121">
    <w:name w:val="列项◆（三级）"/>
    <w:qFormat/>
    <w:uiPriority w:val="99"/>
    <w:pPr>
      <w:numPr>
        <w:ilvl w:val="0"/>
        <w:numId w:val="9"/>
      </w:numPr>
      <w:tabs>
        <w:tab w:val="left" w:pos="360"/>
        <w:tab w:val="clear" w:pos="960"/>
      </w:tabs>
      <w:ind w:left="0" w:firstLine="0"/>
    </w:pPr>
    <w:rPr>
      <w:rFonts w:ascii="宋体" w:hAnsi="Times New Roman" w:eastAsia="宋体" w:cs="Times New Roman"/>
      <w:sz w:val="21"/>
      <w:lang w:val="en-US" w:eastAsia="zh-CN" w:bidi="ar-SA"/>
    </w:rPr>
  </w:style>
  <w:style w:type="paragraph" w:customStyle="1" w:styleId="122">
    <w:name w:val="编号列项（三级）"/>
    <w:qFormat/>
    <w:uiPriority w:val="99"/>
    <w:pPr>
      <w:ind w:left="800" w:leftChars="600" w:hanging="200" w:hangingChars="200"/>
    </w:pPr>
    <w:rPr>
      <w:rFonts w:ascii="宋体" w:hAnsi="Times New Roman" w:eastAsia="宋体" w:cs="Times New Roman"/>
      <w:sz w:val="21"/>
      <w:lang w:val="en-US" w:eastAsia="zh-CN" w:bidi="ar-SA"/>
    </w:rPr>
  </w:style>
  <w:style w:type="character" w:customStyle="1" w:styleId="123">
    <w:name w:val="二级条标题 Char"/>
    <w:uiPriority w:val="99"/>
    <w:rPr>
      <w:rFonts w:eastAsia="黑体" w:cs="Times New Roman"/>
      <w:sz w:val="21"/>
      <w:lang w:val="en-US" w:eastAsia="zh-CN" w:bidi="ar-SA"/>
    </w:rPr>
  </w:style>
  <w:style w:type="character" w:customStyle="1" w:styleId="124">
    <w:name w:val="日期 字符"/>
    <w:link w:val="21"/>
    <w:semiHidden/>
    <w:qFormat/>
    <w:uiPriority w:val="99"/>
    <w:rPr>
      <w:szCs w:val="24"/>
    </w:rPr>
  </w:style>
  <w:style w:type="character" w:customStyle="1" w:styleId="125">
    <w:name w:val="三级条标题 Char"/>
    <w:basedOn w:val="123"/>
    <w:qFormat/>
    <w:uiPriority w:val="99"/>
    <w:rPr>
      <w:rFonts w:eastAsia="黑体" w:cs="Times New Roman"/>
      <w:sz w:val="21"/>
      <w:lang w:val="en-US" w:eastAsia="zh-CN" w:bidi="ar-SA"/>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正文文本缩进 字符"/>
    <w:link w:val="18"/>
    <w:semiHidden/>
    <w:qFormat/>
    <w:uiPriority w:val="99"/>
    <w:rPr>
      <w:szCs w:val="24"/>
    </w:rPr>
  </w:style>
  <w:style w:type="character" w:customStyle="1" w:styleId="128">
    <w:name w:val="正文文本缩进 2 字符"/>
    <w:link w:val="22"/>
    <w:semiHidden/>
    <w:qFormat/>
    <w:uiPriority w:val="99"/>
    <w:rPr>
      <w:szCs w:val="24"/>
    </w:rPr>
  </w:style>
  <w:style w:type="character" w:customStyle="1" w:styleId="129">
    <w:name w:val="正文文本缩进 3 字符"/>
    <w:link w:val="28"/>
    <w:semiHidden/>
    <w:qFormat/>
    <w:uiPriority w:val="99"/>
    <w:rPr>
      <w:sz w:val="16"/>
      <w:szCs w:val="16"/>
    </w:rPr>
  </w:style>
  <w:style w:type="character" w:customStyle="1" w:styleId="130">
    <w:name w:val="font251"/>
    <w:qFormat/>
    <w:uiPriority w:val="99"/>
    <w:rPr>
      <w:sz w:val="38"/>
    </w:rPr>
  </w:style>
  <w:style w:type="character" w:customStyle="1" w:styleId="131">
    <w:name w:val="批注框文本 字符"/>
    <w:basedOn w:val="35"/>
    <w:link w:val="23"/>
    <w:semiHidden/>
    <w:qFormat/>
    <w:uiPriority w:val="99"/>
    <w:rPr>
      <w:kern w:val="2"/>
      <w:sz w:val="18"/>
      <w:szCs w:val="18"/>
    </w:rPr>
  </w:style>
  <w:style w:type="paragraph" w:styleId="132">
    <w:name w:val="List Paragraph"/>
    <w:basedOn w:val="1"/>
    <w:qFormat/>
    <w:uiPriority w:val="99"/>
    <w:pPr>
      <w:numPr>
        <w:numId w:val="0"/>
      </w:numPr>
      <w:tabs>
        <w:tab w:val="clear" w:pos="760"/>
      </w:tabs>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27169;&#26495;\td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CEDA5-8855-D144-837C-E0984903400E}">
  <ds:schemaRefs/>
</ds:datastoreItem>
</file>

<file path=docProps/app.xml><?xml version="1.0" encoding="utf-8"?>
<Properties xmlns="http://schemas.openxmlformats.org/officeDocument/2006/extended-properties" xmlns:vt="http://schemas.openxmlformats.org/officeDocument/2006/docPropsVTypes">
  <Template>E:\模板\tds2.dot</Template>
  <Company>CNIS</Company>
  <Pages>9</Pages>
  <Words>5262</Words>
  <Characters>5914</Characters>
  <Lines>51</Lines>
  <Paragraphs>14</Paragraphs>
  <TotalTime>2</TotalTime>
  <ScaleCrop>false</ScaleCrop>
  <LinksUpToDate>false</LinksUpToDate>
  <CharactersWithSpaces>6838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2022-10-21T00:46:00Z</dcterms:created>
  <dc:creator>纪新瑞</dc:creator>
  <cp:lastModifiedBy>孙洁</cp:lastModifiedBy>
  <cp:lastPrinted>2021-10-08T05:58:00Z</cp:lastPrinted>
  <dcterms:modified xsi:type="dcterms:W3CDTF">2023-08-30T08:35:31Z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2052-11.1.0.14309</vt:lpwstr>
  </property>
  <property fmtid="{D5CDD505-2E9C-101B-9397-08002B2CF9AE}" pid="4" name="ICV">
    <vt:lpwstr>9DF13441ECD34D0EA274C7BF9F9DB7E2</vt:lpwstr>
  </property>
</Properties>
</file>